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C6028" w14:textId="77777777" w:rsidR="00590D4B" w:rsidRDefault="00590D4B" w:rsidP="008A787C">
      <w:pPr>
        <w:pStyle w:val="CH"/>
      </w:pPr>
      <w:bookmarkStart w:id="0" w:name="historyclause"/>
    </w:p>
    <w:p w14:paraId="70EDB3C8" w14:textId="5A9DEE76" w:rsidR="00524449" w:rsidRDefault="00524449" w:rsidP="00524449">
      <w:pPr>
        <w:pStyle w:val="CH"/>
      </w:pPr>
      <w:r>
        <w:t>3GPP RAN WG</w:t>
      </w:r>
      <w:r w:rsidR="00007AF1">
        <w:t>2</w:t>
      </w:r>
      <w:r>
        <w:t xml:space="preserve"> Meeting </w:t>
      </w:r>
      <w:r w:rsidR="00651321" w:rsidRPr="009F0E8D">
        <w:t>#</w:t>
      </w:r>
      <w:r w:rsidR="00007AF1">
        <w:t>119bis</w:t>
      </w:r>
      <w:r>
        <w:tab/>
      </w:r>
      <w:r>
        <w:tab/>
      </w:r>
      <w:r w:rsidR="003E12C7" w:rsidRPr="00FD393C">
        <w:t>R</w:t>
      </w:r>
      <w:r w:rsidR="00007AF1" w:rsidRPr="00FD393C">
        <w:t>2</w:t>
      </w:r>
      <w:r w:rsidR="003E12C7" w:rsidRPr="00FD393C">
        <w:t>-</w:t>
      </w:r>
      <w:r w:rsidR="00593727" w:rsidRPr="00FD393C">
        <w:t>22</w:t>
      </w:r>
      <w:r w:rsidR="00593727">
        <w:t>09790</w:t>
      </w:r>
    </w:p>
    <w:p w14:paraId="50DC9730" w14:textId="2333AFE4" w:rsidR="00D309CC" w:rsidRPr="00FD166F" w:rsidRDefault="00651321" w:rsidP="00524449">
      <w:pPr>
        <w:pStyle w:val="CH"/>
        <w:tabs>
          <w:tab w:val="clear" w:pos="7920"/>
        </w:tabs>
        <w:rPr>
          <w:b w:val="0"/>
        </w:rPr>
      </w:pPr>
      <w:r w:rsidRPr="005B0B43">
        <w:t xml:space="preserve">Electronic meeting, </w:t>
      </w:r>
      <w:r w:rsidR="00007AF1">
        <w:t>October</w:t>
      </w:r>
      <w:r w:rsidR="005527B2" w:rsidRPr="005527B2">
        <w:t xml:space="preserve"> </w:t>
      </w:r>
      <w:r w:rsidR="000E55BB">
        <w:t>1</w:t>
      </w:r>
      <w:r w:rsidR="00007AF1">
        <w:t>0</w:t>
      </w:r>
      <w:r w:rsidR="000E55BB">
        <w:t xml:space="preserve"> – </w:t>
      </w:r>
      <w:r w:rsidR="00007AF1">
        <w:t>19</w:t>
      </w:r>
      <w:r w:rsidR="0034487F">
        <w:t>th</w:t>
      </w:r>
      <w:r w:rsidR="000E55BB">
        <w:t xml:space="preserve"> </w:t>
      </w:r>
      <w:r w:rsidR="00EA5B41" w:rsidRPr="00D93B95">
        <w:t>202</w:t>
      </w:r>
      <w:r w:rsidR="005D3EF2">
        <w:t>2</w:t>
      </w:r>
      <w:r w:rsidR="00D46431">
        <w:tab/>
      </w:r>
    </w:p>
    <w:p w14:paraId="39A0EE25" w14:textId="77777777" w:rsidR="00D309CC" w:rsidRDefault="00D309CC" w:rsidP="00E27B54">
      <w:pPr>
        <w:tabs>
          <w:tab w:val="left" w:pos="2160"/>
        </w:tabs>
        <w:rPr>
          <w:rFonts w:ascii="Arial" w:hAnsi="Arial" w:cs="Arial"/>
          <w:b/>
        </w:rPr>
      </w:pPr>
    </w:p>
    <w:p w14:paraId="6DDCE159" w14:textId="77D21C26" w:rsidR="00D309CC" w:rsidRPr="006C351C" w:rsidRDefault="00D309CC" w:rsidP="00E27B54">
      <w:pPr>
        <w:pStyle w:val="CH"/>
        <w:rPr>
          <w:b w:val="0"/>
        </w:rPr>
      </w:pPr>
      <w:r w:rsidRPr="0008103A">
        <w:t>Agenda item:</w:t>
      </w:r>
      <w:r>
        <w:tab/>
      </w:r>
      <w:r w:rsidR="009C3B2F">
        <w:rPr>
          <w:lang w:val="en-US"/>
        </w:rPr>
        <w:t>8.18</w:t>
      </w:r>
    </w:p>
    <w:p w14:paraId="4DBE005A" w14:textId="480489C5" w:rsidR="00D309CC" w:rsidRPr="006C351C" w:rsidRDefault="00D309CC" w:rsidP="00E27B54">
      <w:pPr>
        <w:pStyle w:val="CH"/>
        <w:rPr>
          <w:b w:val="0"/>
        </w:rPr>
      </w:pPr>
      <w:r w:rsidRPr="006C351C">
        <w:t>Source:</w:t>
      </w:r>
      <w:r w:rsidRPr="006C351C">
        <w:tab/>
        <w:t>Apple</w:t>
      </w:r>
    </w:p>
    <w:p w14:paraId="0D2061A1" w14:textId="528EE49A" w:rsidR="00D309CC" w:rsidRPr="006C351C" w:rsidRDefault="00D309CC" w:rsidP="006B4030">
      <w:pPr>
        <w:pStyle w:val="CH"/>
        <w:ind w:left="2268" w:hanging="2268"/>
      </w:pPr>
      <w:r w:rsidRPr="006C351C">
        <w:t>Title:</w:t>
      </w:r>
      <w:r w:rsidRPr="006C351C">
        <w:tab/>
      </w:r>
      <w:r w:rsidR="00BF0833" w:rsidRPr="00BF0833">
        <w:t>On extending the maximum range of NS values</w:t>
      </w:r>
    </w:p>
    <w:p w14:paraId="052B1E0C" w14:textId="36134E33" w:rsidR="00104BC6" w:rsidRPr="00754D1F" w:rsidRDefault="00104BC6" w:rsidP="00E27B54">
      <w:pPr>
        <w:pStyle w:val="CH"/>
        <w:rPr>
          <w:lang w:val="de-DE"/>
        </w:rPr>
      </w:pPr>
      <w:r w:rsidRPr="00754D1F">
        <w:rPr>
          <w:lang w:val="de-DE"/>
        </w:rPr>
        <w:t>WI/SI:</w:t>
      </w:r>
      <w:r w:rsidRPr="00754D1F">
        <w:rPr>
          <w:lang w:val="de-DE"/>
        </w:rPr>
        <w:tab/>
      </w:r>
      <w:proofErr w:type="spellStart"/>
      <w:r w:rsidR="00651321" w:rsidRPr="00754D1F">
        <w:rPr>
          <w:lang w:val="de-DE"/>
        </w:rPr>
        <w:t>NR_unlic_</w:t>
      </w:r>
      <w:r w:rsidR="000E55BB">
        <w:rPr>
          <w:lang w:val="de-DE"/>
        </w:rPr>
        <w:t>enh</w:t>
      </w:r>
      <w:proofErr w:type="spellEnd"/>
    </w:p>
    <w:p w14:paraId="6C6D1281" w14:textId="62B17AD2" w:rsidR="00104BC6" w:rsidRPr="006C351C" w:rsidRDefault="00104BC6" w:rsidP="00E27B54">
      <w:pPr>
        <w:pStyle w:val="CH"/>
        <w:rPr>
          <w:b w:val="0"/>
        </w:rPr>
      </w:pPr>
      <w:r w:rsidRPr="006C351C">
        <w:t>Release:</w:t>
      </w:r>
      <w:r w:rsidRPr="006C351C">
        <w:tab/>
        <w:t>Rel-</w:t>
      </w:r>
      <w:r w:rsidR="002A79F8" w:rsidRPr="006C351C">
        <w:t>1</w:t>
      </w:r>
      <w:r w:rsidR="000E55BB">
        <w:t>8</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0EE3B3C5" w14:textId="7CB75A00" w:rsidR="00651321" w:rsidRDefault="00E32A96" w:rsidP="00651321">
      <w:r>
        <w:t xml:space="preserve">3GPP Rel-16 </w:t>
      </w:r>
      <w:r w:rsidRPr="00CD5E72">
        <w:t>NR-U WI</w:t>
      </w:r>
      <w:r>
        <w:t xml:space="preserve"> </w:t>
      </w:r>
      <w:r w:rsidR="00254618">
        <w:fldChar w:fldCharType="begin"/>
      </w:r>
      <w:r w:rsidR="00254618">
        <w:instrText xml:space="preserve"> REF _Ref95738694 \r \h </w:instrText>
      </w:r>
      <w:r w:rsidR="00254618">
        <w:fldChar w:fldCharType="separate"/>
      </w:r>
      <w:r w:rsidR="00254618">
        <w:t>[1]</w:t>
      </w:r>
      <w:r w:rsidR="00254618">
        <w:fldChar w:fldCharType="end"/>
      </w:r>
      <w:r w:rsidR="00254618">
        <w:t xml:space="preserve"> </w:t>
      </w:r>
      <w:r>
        <w:t>specified</w:t>
      </w:r>
      <w:r w:rsidRPr="00CD5E72">
        <w:t xml:space="preserve"> how the NR technology can be used on the unlicensed spectrum thus offering more resources in frequency bands, such as 5GHz and 6GHz</w:t>
      </w:r>
      <w:r>
        <w:t xml:space="preserve">.  While 5GHz is a well-known band for the unlicensed operation, 6GHz is a relative new band usage of which </w:t>
      </w:r>
      <w:r w:rsidR="000E55BB">
        <w:t>has been</w:t>
      </w:r>
      <w:r>
        <w:t xml:space="preserve"> approved recently in different regulatory regions. </w:t>
      </w:r>
      <w:r w:rsidR="000E55BB">
        <w:t xml:space="preserve">Since not all the countries and regions were addressed during the </w:t>
      </w:r>
      <w:r w:rsidR="00304BAC">
        <w:t>corresponding</w:t>
      </w:r>
      <w:r w:rsidR="000E55BB">
        <w:t xml:space="preserve"> </w:t>
      </w:r>
      <w:r w:rsidR="00416991">
        <w:t xml:space="preserve">RAN WG4 </w:t>
      </w:r>
      <w:r w:rsidR="000E55BB">
        <w:t>Rel-16 and Rel-17</w:t>
      </w:r>
      <w:r w:rsidR="00304BAC">
        <w:t xml:space="preserve"> WI</w:t>
      </w:r>
      <w:r w:rsidR="00D52979">
        <w:t xml:space="preserve"> </w:t>
      </w:r>
      <w:r w:rsidR="00D52979">
        <w:fldChar w:fldCharType="begin"/>
      </w:r>
      <w:r w:rsidR="00D52979">
        <w:instrText xml:space="preserve"> REF _Ref109996599 \r \h </w:instrText>
      </w:r>
      <w:r w:rsidR="00D52979">
        <w:fldChar w:fldCharType="separate"/>
      </w:r>
      <w:r w:rsidR="00D52979">
        <w:t>[2]</w:t>
      </w:r>
      <w:r w:rsidR="00D52979">
        <w:fldChar w:fldCharType="end"/>
      </w:r>
      <w:r w:rsidR="000E55BB">
        <w:t>, RAN#9</w:t>
      </w:r>
      <w:r w:rsidR="00A167A2">
        <w:t>6</w:t>
      </w:r>
      <w:r w:rsidR="000E55BB">
        <w:t xml:space="preserve"> meeting approved a </w:t>
      </w:r>
      <w:r w:rsidR="00D52979">
        <w:t xml:space="preserve">new </w:t>
      </w:r>
      <w:r w:rsidR="000E55BB">
        <w:t xml:space="preserve">WI </w:t>
      </w:r>
      <w:r w:rsidR="00D52979">
        <w:fldChar w:fldCharType="begin"/>
      </w:r>
      <w:r w:rsidR="00D52979">
        <w:instrText xml:space="preserve"> REF _Ref109996607 \r \h </w:instrText>
      </w:r>
      <w:r w:rsidR="00D52979">
        <w:fldChar w:fldCharType="separate"/>
      </w:r>
      <w:r w:rsidR="00D52979">
        <w:t>[3]</w:t>
      </w:r>
      <w:r w:rsidR="00D52979">
        <w:fldChar w:fldCharType="end"/>
      </w:r>
      <w:r w:rsidR="00D52979">
        <w:t xml:space="preserve"> </w:t>
      </w:r>
      <w:r w:rsidR="000E55BB">
        <w:t xml:space="preserve">with the main motivation of enabling </w:t>
      </w:r>
      <w:r w:rsidR="00007AF1">
        <w:t xml:space="preserve">the </w:t>
      </w:r>
      <w:r w:rsidR="00215476">
        <w:t>low power indoor (</w:t>
      </w:r>
      <w:r w:rsidR="000E55BB">
        <w:t>LPI</w:t>
      </w:r>
      <w:r w:rsidR="00215476">
        <w:t>)</w:t>
      </w:r>
      <w:r w:rsidR="000E55BB">
        <w:t xml:space="preserve"> and </w:t>
      </w:r>
      <w:r w:rsidR="00215476">
        <w:t>very low power (</w:t>
      </w:r>
      <w:r w:rsidR="000E55BB">
        <w:t>VLP</w:t>
      </w:r>
      <w:r w:rsidR="00215476">
        <w:t>)</w:t>
      </w:r>
      <w:r w:rsidR="00007AF1">
        <w:t xml:space="preserve"> modes</w:t>
      </w:r>
      <w:r w:rsidR="000E55BB">
        <w:t xml:space="preserve"> in countries </w:t>
      </w:r>
      <w:r w:rsidR="00692A5E">
        <w:t xml:space="preserve">not covered by previous </w:t>
      </w:r>
      <w:r w:rsidR="00007AF1">
        <w:t xml:space="preserve">technical </w:t>
      </w:r>
      <w:r w:rsidR="00304BAC">
        <w:t>efforts</w:t>
      </w:r>
      <w:r w:rsidR="000E55BB">
        <w:t>.</w:t>
      </w:r>
    </w:p>
    <w:p w14:paraId="559AC98E" w14:textId="798B05CD" w:rsidR="00215476" w:rsidRDefault="00007AF1" w:rsidP="00E27B54">
      <w:r>
        <w:t xml:space="preserve">While discussing regulatory </w:t>
      </w:r>
      <w:r w:rsidR="00416991">
        <w:t>rules</w:t>
      </w:r>
      <w:r>
        <w:t xml:space="preserve"> </w:t>
      </w:r>
      <w:r w:rsidR="00416991">
        <w:t>in</w:t>
      </w:r>
      <w:r>
        <w:t xml:space="preserve"> the 6GHz unlicensed band, RAN WG4 has concluded that the existing range of NS values </w:t>
      </w:r>
      <w:proofErr w:type="gramStart"/>
      <w:r>
        <w:t>0..</w:t>
      </w:r>
      <w:proofErr w:type="gramEnd"/>
      <w:r>
        <w:t xml:space="preserve">7 </w:t>
      </w:r>
      <w:r w:rsidR="00215476">
        <w:t>is</w:t>
      </w:r>
      <w:r>
        <w:t xml:space="preserve"> insufficient </w:t>
      </w:r>
      <w:r w:rsidR="00215476">
        <w:t xml:space="preserve">to address the variety of </w:t>
      </w:r>
      <w:r w:rsidR="00416991">
        <w:t xml:space="preserve">regulatory </w:t>
      </w:r>
      <w:r w:rsidR="00215476">
        <w:t>requirements</w:t>
      </w:r>
      <w:r w:rsidR="00E32A96">
        <w:t>.</w:t>
      </w:r>
      <w:r w:rsidR="00215476">
        <w:t xml:space="preserve"> Thus, RAN WG4 sent an LS to </w:t>
      </w:r>
      <w:proofErr w:type="gramStart"/>
      <w:r w:rsidR="00215476">
        <w:t>RAN</w:t>
      </w:r>
      <w:proofErr w:type="gramEnd"/>
      <w:r w:rsidR="00215476">
        <w:t xml:space="preserve"> WG2 </w:t>
      </w:r>
      <w:r w:rsidR="00B02A1C">
        <w:fldChar w:fldCharType="begin"/>
      </w:r>
      <w:r w:rsidR="00B02A1C">
        <w:instrText xml:space="preserve"> REF _Ref114778555 \r \h </w:instrText>
      </w:r>
      <w:r w:rsidR="00B02A1C">
        <w:fldChar w:fldCharType="separate"/>
      </w:r>
      <w:r w:rsidR="00B02A1C">
        <w:t>[4]</w:t>
      </w:r>
      <w:r w:rsidR="00B02A1C">
        <w:fldChar w:fldCharType="end"/>
      </w:r>
      <w:r w:rsidR="00B02A1C">
        <w:t xml:space="preserve"> </w:t>
      </w:r>
      <w:r w:rsidR="00215476">
        <w:t xml:space="preserve">asking to extend the </w:t>
      </w:r>
      <w:r w:rsidR="00416991">
        <w:t xml:space="preserve">NS </w:t>
      </w:r>
      <w:r w:rsidR="00215476">
        <w:t>range</w:t>
      </w:r>
      <w:r w:rsidR="00416991">
        <w:t>.</w:t>
      </w:r>
    </w:p>
    <w:p w14:paraId="33E772CC" w14:textId="6D55C3DF" w:rsidR="00453AE1" w:rsidRDefault="00215476" w:rsidP="00E27B54">
      <w:r>
        <w:t xml:space="preserve">In this discussion paper we present our technical considerations on how the range of NS values can be extended ensuring </w:t>
      </w:r>
      <w:r w:rsidR="00B02A1C">
        <w:t>backward</w:t>
      </w:r>
      <w:r>
        <w:t xml:space="preserve"> compatibility with the legacy devices.</w:t>
      </w:r>
      <w:r w:rsidR="00E703E1">
        <w:t xml:space="preserve">  </w:t>
      </w:r>
    </w:p>
    <w:p w14:paraId="3D8D13C3" w14:textId="77777777" w:rsidR="00710FF0" w:rsidRDefault="00710FF0" w:rsidP="00E27B54"/>
    <w:p w14:paraId="39718D8C" w14:textId="443227D5" w:rsidR="00FC371C" w:rsidRDefault="00FC371C" w:rsidP="00E27B54">
      <w:pPr>
        <w:pStyle w:val="Heading1"/>
        <w:keepNext w:val="0"/>
        <w:keepLines w:val="0"/>
      </w:pPr>
      <w:r>
        <w:t>2</w:t>
      </w:r>
      <w:r>
        <w:tab/>
      </w:r>
      <w:r w:rsidR="00215476">
        <w:t>Extending the range of NS values</w:t>
      </w:r>
    </w:p>
    <w:p w14:paraId="532EF90F" w14:textId="70FD4CCC" w:rsidR="00215476" w:rsidRPr="00215476" w:rsidRDefault="00215476" w:rsidP="00215476">
      <w:pPr>
        <w:pStyle w:val="Heading2"/>
      </w:pPr>
      <w:r>
        <w:t>2.1</w:t>
      </w:r>
      <w:r>
        <w:tab/>
        <w:t>Background</w:t>
      </w:r>
    </w:p>
    <w:p w14:paraId="114AB10D" w14:textId="4053847F" w:rsidR="00F763DA" w:rsidRDefault="00F763DA" w:rsidP="00FE5792">
      <w:r>
        <w:t xml:space="preserve">As per the latest TS 38.101-1 specifications, there are two unlicensed bands, 5GHz and 6GHz, which are supported by the corresponding 3GPP bands n46 and n96/n102 (while n96 covers 5925-7125MHz, band n102 is limited to 5925-6425MHz). And unlike most licensed band, both unlicensed bands are characterised by the fact that the regulations are not globally unform, but rather vary a lot from region to region. As can be seen from Table 2.1-1 below, band n96 already has </w:t>
      </w:r>
      <w:r w:rsidR="00221A0C">
        <w:t>several</w:t>
      </w:r>
      <w:r>
        <w:t xml:space="preserve"> different NS flags </w:t>
      </w:r>
      <w:r w:rsidR="00221A0C">
        <w:t xml:space="preserve">to support different countries. </w:t>
      </w:r>
    </w:p>
    <w:p w14:paraId="1CF2D9D3" w14:textId="570B89B8" w:rsidR="000345FE" w:rsidRPr="00A1115A" w:rsidRDefault="000345FE" w:rsidP="000345FE">
      <w:pPr>
        <w:pStyle w:val="TH"/>
      </w:pPr>
      <w:r>
        <w:t>Table 2.</w:t>
      </w:r>
      <w:r w:rsidR="00F763DA">
        <w:t>1</w:t>
      </w:r>
      <w:r>
        <w:t>-1: Mapping of NS values (</w:t>
      </w:r>
      <w:r w:rsidR="00C00A71">
        <w:t xml:space="preserve">based on </w:t>
      </w:r>
      <w:r w:rsidRPr="00A1115A">
        <w:t>Table 6.2F.3.1-1A</w:t>
      </w:r>
      <w:r>
        <w:t xml:space="preserve"> from TS 38.101-1).</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0345FE" w:rsidRPr="00A1115A" w14:paraId="7A43C4EE" w14:textId="77777777" w:rsidTr="00502B26">
        <w:trPr>
          <w:trHeight w:val="70"/>
        </w:trPr>
        <w:tc>
          <w:tcPr>
            <w:tcW w:w="1099" w:type="dxa"/>
            <w:vMerge w:val="restart"/>
            <w:tcBorders>
              <w:top w:val="single" w:sz="4" w:space="0" w:color="auto"/>
              <w:left w:val="single" w:sz="4" w:space="0" w:color="auto"/>
              <w:right w:val="single" w:sz="4" w:space="0" w:color="auto"/>
            </w:tcBorders>
            <w:vAlign w:val="center"/>
            <w:hideMark/>
          </w:tcPr>
          <w:p w14:paraId="2B9B3392" w14:textId="77777777" w:rsidR="000345FE" w:rsidRPr="00A1115A" w:rsidRDefault="000345FE" w:rsidP="00502B26">
            <w:pPr>
              <w:pStyle w:val="TAH"/>
            </w:pPr>
            <w:r w:rsidRPr="00A1115A">
              <w:t>NR band</w:t>
            </w:r>
          </w:p>
        </w:tc>
        <w:tc>
          <w:tcPr>
            <w:tcW w:w="8620" w:type="dxa"/>
            <w:gridSpan w:val="8"/>
            <w:tcBorders>
              <w:top w:val="single" w:sz="4" w:space="0" w:color="auto"/>
              <w:left w:val="single" w:sz="4" w:space="0" w:color="auto"/>
              <w:bottom w:val="single" w:sz="4" w:space="0" w:color="auto"/>
              <w:right w:val="single" w:sz="4" w:space="0" w:color="auto"/>
            </w:tcBorders>
          </w:tcPr>
          <w:p w14:paraId="7C163031" w14:textId="77777777" w:rsidR="000345FE" w:rsidRPr="00A1115A" w:rsidRDefault="000345FE" w:rsidP="00502B26">
            <w:pPr>
              <w:pStyle w:val="TAH"/>
            </w:pPr>
            <w:r w:rsidRPr="00A1115A">
              <w:t xml:space="preserve">Value of </w:t>
            </w:r>
            <w:proofErr w:type="spellStart"/>
            <w:r w:rsidRPr="00A1115A">
              <w:t>additionalSpectrumEmission</w:t>
            </w:r>
            <w:proofErr w:type="spellEnd"/>
          </w:p>
        </w:tc>
      </w:tr>
      <w:tr w:rsidR="000345FE" w:rsidRPr="00A1115A" w14:paraId="63325441" w14:textId="77777777" w:rsidTr="00502B26">
        <w:trPr>
          <w:trHeight w:val="70"/>
        </w:trPr>
        <w:tc>
          <w:tcPr>
            <w:tcW w:w="1099" w:type="dxa"/>
            <w:vMerge/>
            <w:tcBorders>
              <w:left w:val="single" w:sz="4" w:space="0" w:color="auto"/>
              <w:bottom w:val="single" w:sz="4" w:space="0" w:color="auto"/>
              <w:right w:val="single" w:sz="4" w:space="0" w:color="auto"/>
            </w:tcBorders>
            <w:vAlign w:val="center"/>
            <w:hideMark/>
          </w:tcPr>
          <w:p w14:paraId="14E6C57E" w14:textId="77777777" w:rsidR="000345FE" w:rsidRPr="00A1115A" w:rsidRDefault="000345FE" w:rsidP="00502B26">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74331CF5" w14:textId="77777777" w:rsidR="000345FE" w:rsidRPr="00A1115A" w:rsidRDefault="000345FE" w:rsidP="00502B26">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67EAC6F5" w14:textId="77777777" w:rsidR="000345FE" w:rsidRPr="00A1115A" w:rsidRDefault="000345FE" w:rsidP="00502B26">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34DF8AD5" w14:textId="77777777" w:rsidR="000345FE" w:rsidRPr="00A1115A" w:rsidRDefault="000345FE" w:rsidP="00502B26">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7EDDE172" w14:textId="77777777" w:rsidR="000345FE" w:rsidRPr="00A1115A" w:rsidRDefault="000345FE" w:rsidP="00502B26">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211ECAFA" w14:textId="77777777" w:rsidR="000345FE" w:rsidRPr="00A1115A" w:rsidRDefault="000345FE" w:rsidP="00502B26">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355D9656" w14:textId="77777777" w:rsidR="000345FE" w:rsidRPr="00A1115A" w:rsidRDefault="000345FE" w:rsidP="00502B26">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625D3FF3" w14:textId="77777777" w:rsidR="000345FE" w:rsidRPr="00A1115A" w:rsidRDefault="000345FE" w:rsidP="00502B26">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2E6B3DE5" w14:textId="77777777" w:rsidR="000345FE" w:rsidRPr="00A1115A" w:rsidRDefault="000345FE" w:rsidP="00502B26">
            <w:pPr>
              <w:pStyle w:val="TAC"/>
              <w:rPr>
                <w:rFonts w:cs="Arial"/>
                <w:b/>
              </w:rPr>
            </w:pPr>
            <w:r w:rsidRPr="00A1115A">
              <w:rPr>
                <w:rFonts w:cs="Arial"/>
                <w:b/>
              </w:rPr>
              <w:t>7</w:t>
            </w:r>
          </w:p>
        </w:tc>
      </w:tr>
      <w:tr w:rsidR="000345FE" w:rsidRPr="00A1115A" w14:paraId="64656522" w14:textId="77777777" w:rsidTr="00502B26">
        <w:trPr>
          <w:trHeight w:val="70"/>
        </w:trPr>
        <w:tc>
          <w:tcPr>
            <w:tcW w:w="1099" w:type="dxa"/>
            <w:tcBorders>
              <w:left w:val="single" w:sz="4" w:space="0" w:color="auto"/>
              <w:bottom w:val="single" w:sz="4" w:space="0" w:color="auto"/>
              <w:right w:val="single" w:sz="4" w:space="0" w:color="auto"/>
            </w:tcBorders>
            <w:vAlign w:val="center"/>
          </w:tcPr>
          <w:p w14:paraId="1CD72831" w14:textId="77777777" w:rsidR="000345FE" w:rsidRPr="00A1115A" w:rsidRDefault="000345FE" w:rsidP="00502B26">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052DACD5" w14:textId="77777777" w:rsidR="000345FE" w:rsidRPr="00A1115A" w:rsidRDefault="000345FE" w:rsidP="00502B26">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444C105D" w14:textId="77777777" w:rsidR="000345FE" w:rsidRPr="00A1115A" w:rsidRDefault="000345FE" w:rsidP="00502B26">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351CA756" w14:textId="77777777" w:rsidR="000345FE" w:rsidRPr="00A1115A" w:rsidRDefault="000345FE" w:rsidP="00502B26">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274C6922" w14:textId="77777777" w:rsidR="000345FE" w:rsidRPr="00A1115A" w:rsidRDefault="000345FE" w:rsidP="00502B26">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3969FD7E" w14:textId="77777777" w:rsidR="000345FE" w:rsidRPr="00A1115A" w:rsidRDefault="000345FE" w:rsidP="00502B26">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322E90D5" w14:textId="77777777" w:rsidR="000345FE" w:rsidRPr="00A1115A" w:rsidRDefault="000345FE" w:rsidP="00502B26">
            <w:pPr>
              <w:pStyle w:val="TAC"/>
            </w:pPr>
          </w:p>
        </w:tc>
        <w:tc>
          <w:tcPr>
            <w:tcW w:w="1077" w:type="dxa"/>
            <w:tcBorders>
              <w:left w:val="single" w:sz="4" w:space="0" w:color="auto"/>
              <w:bottom w:val="single" w:sz="4" w:space="0" w:color="auto"/>
              <w:right w:val="single" w:sz="4" w:space="0" w:color="auto"/>
            </w:tcBorders>
            <w:vAlign w:val="center"/>
          </w:tcPr>
          <w:p w14:paraId="3F770ED9" w14:textId="77777777" w:rsidR="000345FE" w:rsidRPr="00A1115A" w:rsidRDefault="000345FE" w:rsidP="00502B26">
            <w:pPr>
              <w:pStyle w:val="TAC"/>
            </w:pPr>
          </w:p>
        </w:tc>
        <w:tc>
          <w:tcPr>
            <w:tcW w:w="1078" w:type="dxa"/>
            <w:tcBorders>
              <w:left w:val="single" w:sz="4" w:space="0" w:color="auto"/>
              <w:bottom w:val="single" w:sz="4" w:space="0" w:color="auto"/>
              <w:right w:val="single" w:sz="4" w:space="0" w:color="auto"/>
            </w:tcBorders>
            <w:vAlign w:val="center"/>
          </w:tcPr>
          <w:p w14:paraId="55818202" w14:textId="77777777" w:rsidR="000345FE" w:rsidRPr="00A1115A" w:rsidRDefault="000345FE" w:rsidP="00502B26">
            <w:pPr>
              <w:pStyle w:val="TAC"/>
            </w:pPr>
          </w:p>
        </w:tc>
      </w:tr>
      <w:tr w:rsidR="000345FE" w:rsidRPr="00A1115A" w14:paraId="1FCE5F17" w14:textId="77777777" w:rsidTr="00502B26">
        <w:trPr>
          <w:trHeight w:val="70"/>
        </w:trPr>
        <w:tc>
          <w:tcPr>
            <w:tcW w:w="1099" w:type="dxa"/>
            <w:tcBorders>
              <w:left w:val="single" w:sz="4" w:space="0" w:color="auto"/>
              <w:bottom w:val="single" w:sz="4" w:space="0" w:color="auto"/>
              <w:right w:val="single" w:sz="4" w:space="0" w:color="auto"/>
            </w:tcBorders>
            <w:vAlign w:val="center"/>
          </w:tcPr>
          <w:p w14:paraId="20E5C476" w14:textId="77777777" w:rsidR="000345FE" w:rsidRPr="00A1115A" w:rsidRDefault="000345FE" w:rsidP="00502B26">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29AEA70E" w14:textId="77777777" w:rsidR="000345FE" w:rsidRPr="00A1115A" w:rsidRDefault="000345FE" w:rsidP="00502B26">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2C4B82CD" w14:textId="77777777" w:rsidR="000345FE" w:rsidRPr="00A1115A" w:rsidRDefault="000345FE" w:rsidP="00502B26">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67E5CD95" w14:textId="77777777" w:rsidR="000345FE" w:rsidRPr="00A1115A" w:rsidRDefault="000345FE" w:rsidP="00502B26">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760CC888" w14:textId="77777777" w:rsidR="000345FE" w:rsidRPr="00A1115A" w:rsidRDefault="000345FE" w:rsidP="00502B26">
            <w:pPr>
              <w:pStyle w:val="TAC"/>
            </w:pPr>
            <w:r w:rsidRPr="003E7B8B">
              <w:t>NS_</w:t>
            </w:r>
            <w:r w:rsidRPr="00C376A1">
              <w:t>59</w:t>
            </w:r>
          </w:p>
        </w:tc>
        <w:tc>
          <w:tcPr>
            <w:tcW w:w="1077" w:type="dxa"/>
            <w:tcBorders>
              <w:left w:val="single" w:sz="4" w:space="0" w:color="auto"/>
              <w:bottom w:val="single" w:sz="4" w:space="0" w:color="auto"/>
              <w:right w:val="single" w:sz="4" w:space="0" w:color="auto"/>
            </w:tcBorders>
            <w:vAlign w:val="center"/>
          </w:tcPr>
          <w:p w14:paraId="63760FD3" w14:textId="77777777" w:rsidR="000345FE" w:rsidRPr="00A1115A" w:rsidRDefault="000345FE" w:rsidP="00502B26">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
          <w:p w14:paraId="434A0CC2" w14:textId="77777777" w:rsidR="000345FE" w:rsidRPr="00A1115A" w:rsidRDefault="000345FE" w:rsidP="00502B26">
            <w:pPr>
              <w:pStyle w:val="TAC"/>
            </w:pPr>
            <w:r>
              <w:rPr>
                <w:lang w:eastAsia="ko-KR"/>
              </w:rPr>
              <w:t>[</w:t>
            </w:r>
            <w:r>
              <w:rPr>
                <w:rFonts w:hint="eastAsia"/>
                <w:lang w:eastAsia="ko-KR"/>
              </w:rPr>
              <w:t>NS_61</w:t>
            </w:r>
            <w:r>
              <w:rPr>
                <w:lang w:eastAsia="ko-KR"/>
              </w:rPr>
              <w:t>]</w:t>
            </w:r>
          </w:p>
        </w:tc>
        <w:tc>
          <w:tcPr>
            <w:tcW w:w="1077" w:type="dxa"/>
            <w:tcBorders>
              <w:left w:val="single" w:sz="4" w:space="0" w:color="auto"/>
              <w:bottom w:val="single" w:sz="4" w:space="0" w:color="auto"/>
              <w:right w:val="single" w:sz="4" w:space="0" w:color="auto"/>
            </w:tcBorders>
            <w:vAlign w:val="center"/>
          </w:tcPr>
          <w:p w14:paraId="0AD85907" w14:textId="2414AADE" w:rsidR="000345FE" w:rsidRPr="00A1115A" w:rsidRDefault="000345FE" w:rsidP="00502B26">
            <w:pPr>
              <w:pStyle w:val="TAC"/>
            </w:pPr>
          </w:p>
        </w:tc>
        <w:tc>
          <w:tcPr>
            <w:tcW w:w="1078" w:type="dxa"/>
            <w:tcBorders>
              <w:left w:val="single" w:sz="4" w:space="0" w:color="auto"/>
              <w:bottom w:val="single" w:sz="4" w:space="0" w:color="auto"/>
              <w:right w:val="single" w:sz="4" w:space="0" w:color="auto"/>
            </w:tcBorders>
            <w:vAlign w:val="center"/>
          </w:tcPr>
          <w:p w14:paraId="28DC2042" w14:textId="022A192E" w:rsidR="000345FE" w:rsidRPr="00A1115A" w:rsidRDefault="000345FE" w:rsidP="00502B26">
            <w:pPr>
              <w:pStyle w:val="TAC"/>
            </w:pPr>
          </w:p>
        </w:tc>
      </w:tr>
      <w:tr w:rsidR="000345FE" w:rsidRPr="00A1115A" w14:paraId="35A593AD" w14:textId="77777777" w:rsidTr="00502B26">
        <w:trPr>
          <w:trHeight w:val="70"/>
        </w:trPr>
        <w:tc>
          <w:tcPr>
            <w:tcW w:w="1099" w:type="dxa"/>
            <w:tcBorders>
              <w:left w:val="single" w:sz="4" w:space="0" w:color="auto"/>
              <w:bottom w:val="single" w:sz="4" w:space="0" w:color="auto"/>
              <w:right w:val="single" w:sz="4" w:space="0" w:color="auto"/>
            </w:tcBorders>
            <w:vAlign w:val="center"/>
          </w:tcPr>
          <w:p w14:paraId="4B22CA66" w14:textId="77777777" w:rsidR="000345FE" w:rsidRPr="00A1115A" w:rsidRDefault="000345FE" w:rsidP="00502B26">
            <w:pPr>
              <w:pStyle w:val="TAC"/>
            </w:pPr>
            <w:r>
              <w:t>n102</w:t>
            </w:r>
          </w:p>
        </w:tc>
        <w:tc>
          <w:tcPr>
            <w:tcW w:w="1077" w:type="dxa"/>
            <w:tcBorders>
              <w:left w:val="single" w:sz="4" w:space="0" w:color="auto"/>
              <w:bottom w:val="single" w:sz="4" w:space="0" w:color="auto"/>
              <w:right w:val="single" w:sz="4" w:space="0" w:color="auto"/>
            </w:tcBorders>
            <w:vAlign w:val="center"/>
          </w:tcPr>
          <w:p w14:paraId="10BB8B1E" w14:textId="77777777" w:rsidR="000345FE" w:rsidRPr="00A1115A" w:rsidRDefault="000345FE" w:rsidP="00502B26">
            <w:pPr>
              <w:pStyle w:val="TAC"/>
            </w:pPr>
            <w:r>
              <w:t>NS_01</w:t>
            </w:r>
          </w:p>
        </w:tc>
        <w:tc>
          <w:tcPr>
            <w:tcW w:w="1078" w:type="dxa"/>
            <w:tcBorders>
              <w:left w:val="single" w:sz="4" w:space="0" w:color="auto"/>
              <w:bottom w:val="single" w:sz="4" w:space="0" w:color="auto"/>
              <w:right w:val="single" w:sz="4" w:space="0" w:color="auto"/>
            </w:tcBorders>
            <w:vAlign w:val="center"/>
          </w:tcPr>
          <w:p w14:paraId="05D4AC22" w14:textId="77777777" w:rsidR="000345FE" w:rsidRPr="00A1115A" w:rsidRDefault="000345FE" w:rsidP="00502B26">
            <w:pPr>
              <w:pStyle w:val="TAC"/>
            </w:pPr>
            <w:r w:rsidRPr="009D5149">
              <w:t>NS_58</w:t>
            </w:r>
          </w:p>
        </w:tc>
        <w:tc>
          <w:tcPr>
            <w:tcW w:w="1077" w:type="dxa"/>
            <w:tcBorders>
              <w:left w:val="single" w:sz="4" w:space="0" w:color="auto"/>
              <w:bottom w:val="single" w:sz="4" w:space="0" w:color="auto"/>
              <w:right w:val="single" w:sz="4" w:space="0" w:color="auto"/>
            </w:tcBorders>
            <w:vAlign w:val="center"/>
          </w:tcPr>
          <w:p w14:paraId="4ADC4A99" w14:textId="62AA6A71" w:rsidR="000345FE" w:rsidRPr="00A1115A" w:rsidRDefault="000345FE" w:rsidP="00502B26">
            <w:pPr>
              <w:pStyle w:val="TAC"/>
            </w:pPr>
          </w:p>
        </w:tc>
        <w:tc>
          <w:tcPr>
            <w:tcW w:w="1078" w:type="dxa"/>
            <w:tcBorders>
              <w:left w:val="single" w:sz="4" w:space="0" w:color="auto"/>
              <w:bottom w:val="single" w:sz="4" w:space="0" w:color="auto"/>
              <w:right w:val="single" w:sz="4" w:space="0" w:color="auto"/>
            </w:tcBorders>
            <w:vAlign w:val="center"/>
          </w:tcPr>
          <w:p w14:paraId="0026BCE8" w14:textId="48C5ADD4" w:rsidR="000345FE" w:rsidRPr="003E7B8B" w:rsidRDefault="000345FE" w:rsidP="00502B26">
            <w:pPr>
              <w:pStyle w:val="TAC"/>
            </w:pPr>
          </w:p>
        </w:tc>
        <w:tc>
          <w:tcPr>
            <w:tcW w:w="1077" w:type="dxa"/>
            <w:tcBorders>
              <w:left w:val="single" w:sz="4" w:space="0" w:color="auto"/>
              <w:bottom w:val="single" w:sz="4" w:space="0" w:color="auto"/>
              <w:right w:val="single" w:sz="4" w:space="0" w:color="auto"/>
            </w:tcBorders>
            <w:vAlign w:val="center"/>
          </w:tcPr>
          <w:p w14:paraId="6929C448" w14:textId="0BC968C9" w:rsidR="000345FE" w:rsidRPr="003E7B8B" w:rsidRDefault="000345FE" w:rsidP="00502B26">
            <w:pPr>
              <w:pStyle w:val="TAC"/>
            </w:pPr>
          </w:p>
        </w:tc>
        <w:tc>
          <w:tcPr>
            <w:tcW w:w="1078" w:type="dxa"/>
            <w:tcBorders>
              <w:left w:val="single" w:sz="4" w:space="0" w:color="auto"/>
              <w:bottom w:val="single" w:sz="4" w:space="0" w:color="auto"/>
              <w:right w:val="single" w:sz="4" w:space="0" w:color="auto"/>
            </w:tcBorders>
            <w:vAlign w:val="center"/>
          </w:tcPr>
          <w:p w14:paraId="025BDA40" w14:textId="77777777" w:rsidR="000345FE" w:rsidRPr="00A1115A" w:rsidRDefault="000345FE" w:rsidP="00502B26">
            <w:pPr>
              <w:pStyle w:val="TAC"/>
            </w:pPr>
          </w:p>
        </w:tc>
        <w:tc>
          <w:tcPr>
            <w:tcW w:w="1077" w:type="dxa"/>
            <w:tcBorders>
              <w:left w:val="single" w:sz="4" w:space="0" w:color="auto"/>
              <w:bottom w:val="single" w:sz="4" w:space="0" w:color="auto"/>
              <w:right w:val="single" w:sz="4" w:space="0" w:color="auto"/>
            </w:tcBorders>
            <w:vAlign w:val="center"/>
          </w:tcPr>
          <w:p w14:paraId="18D06DD1" w14:textId="77777777" w:rsidR="000345FE" w:rsidRPr="00A1115A" w:rsidRDefault="000345FE" w:rsidP="00502B26">
            <w:pPr>
              <w:pStyle w:val="TAC"/>
            </w:pPr>
          </w:p>
        </w:tc>
        <w:tc>
          <w:tcPr>
            <w:tcW w:w="1078" w:type="dxa"/>
            <w:tcBorders>
              <w:left w:val="single" w:sz="4" w:space="0" w:color="auto"/>
              <w:bottom w:val="single" w:sz="4" w:space="0" w:color="auto"/>
              <w:right w:val="single" w:sz="4" w:space="0" w:color="auto"/>
            </w:tcBorders>
            <w:vAlign w:val="center"/>
          </w:tcPr>
          <w:p w14:paraId="0F11B6FC" w14:textId="77777777" w:rsidR="000345FE" w:rsidRPr="00A1115A" w:rsidRDefault="000345FE" w:rsidP="00502B26">
            <w:pPr>
              <w:pStyle w:val="TAC"/>
            </w:pPr>
          </w:p>
        </w:tc>
      </w:tr>
      <w:tr w:rsidR="000345FE" w:rsidRPr="00A1115A" w14:paraId="40628A8E" w14:textId="77777777" w:rsidTr="00502B26">
        <w:tc>
          <w:tcPr>
            <w:tcW w:w="9719" w:type="dxa"/>
            <w:gridSpan w:val="9"/>
            <w:tcBorders>
              <w:top w:val="single" w:sz="4" w:space="0" w:color="auto"/>
              <w:left w:val="single" w:sz="4" w:space="0" w:color="auto"/>
              <w:bottom w:val="single" w:sz="4" w:space="0" w:color="auto"/>
              <w:right w:val="single" w:sz="4" w:space="0" w:color="auto"/>
            </w:tcBorders>
            <w:vAlign w:val="center"/>
          </w:tcPr>
          <w:p w14:paraId="2C1F1B2E" w14:textId="77777777" w:rsidR="000345FE" w:rsidRPr="00A1115A" w:rsidRDefault="000345FE" w:rsidP="00502B26">
            <w:pPr>
              <w:pStyle w:val="TAN"/>
            </w:pPr>
            <w:r w:rsidRPr="00A1115A">
              <w:t>NOTE:</w:t>
            </w:r>
            <w:r w:rsidRPr="00A1115A">
              <w:tab/>
            </w:r>
            <w:proofErr w:type="spellStart"/>
            <w:r w:rsidRPr="00A1115A">
              <w:rPr>
                <w:i/>
                <w:iCs/>
              </w:rPr>
              <w:t>additionalSpectrumEmission</w:t>
            </w:r>
            <w:proofErr w:type="spellEnd"/>
            <w:r w:rsidRPr="00A1115A">
              <w:t xml:space="preserve"> corresponds to an information element of the same name defined in clause 6.3.2 of TS 38.331 [7].</w:t>
            </w:r>
          </w:p>
        </w:tc>
      </w:tr>
    </w:tbl>
    <w:p w14:paraId="1F6A3112" w14:textId="77777777" w:rsidR="000345FE" w:rsidRPr="00A1115A" w:rsidRDefault="000345FE" w:rsidP="000345FE"/>
    <w:p w14:paraId="05E55522" w14:textId="1CE7BB80" w:rsidR="00221A0C" w:rsidRDefault="00221A0C" w:rsidP="00FE5792">
      <w:r>
        <w:t xml:space="preserve">As already mentioned in the Introduction part, RAN WG4 started a new Rel-18 WI to enable support of the 6GHz band in remaining countries/regions, whereupon it was </w:t>
      </w:r>
      <w:r w:rsidR="00416991">
        <w:t>realised that for instance band n96 has only two spare NS values left (see Table 2.1-1 above),</w:t>
      </w:r>
      <w:r>
        <w:t xml:space="preserve"> </w:t>
      </w:r>
      <w:r w:rsidR="00416991">
        <w:t>but</w:t>
      </w:r>
      <w:r>
        <w:t xml:space="preserve"> more </w:t>
      </w:r>
      <w:r w:rsidR="00416991">
        <w:t xml:space="preserve">than two </w:t>
      </w:r>
      <w:r>
        <w:t xml:space="preserve">NS values are needed. Table 2.1-2 below presents a preliminary overview of additional NS values needed to support new countries such as UK, Morocco, </w:t>
      </w:r>
      <w:r w:rsidR="007B1D65">
        <w:t xml:space="preserve">Canada, Brazil, Costa Rica, Colombia, Hong Kong, Australia, New Zealand, Malaysia, Japan, etc. </w:t>
      </w:r>
      <w:r w:rsidR="00416991">
        <w:t>As</w:t>
      </w:r>
      <w:r w:rsidR="007B1D65">
        <w:t xml:space="preserve"> can be seen from Table 2.1-2, at least 5 new NS values </w:t>
      </w:r>
      <w:r w:rsidR="007B1D65">
        <w:lastRenderedPageBreak/>
        <w:t>will be needed; but it is anticipated that even more values will be introduced</w:t>
      </w:r>
      <w:r w:rsidR="00416991">
        <w:t xml:space="preserve"> because not all the countries have completed the 6GHz regulations</w:t>
      </w:r>
      <w:r w:rsidR="007B1D65">
        <w:t>.</w:t>
      </w:r>
      <w:r w:rsidR="00416991">
        <w:t xml:space="preserve"> </w:t>
      </w:r>
      <w:proofErr w:type="gramStart"/>
      <w:r w:rsidR="00416991">
        <w:t>Last but not least</w:t>
      </w:r>
      <w:proofErr w:type="gramEnd"/>
      <w:r w:rsidR="00416991">
        <w:t>, while Table 2.1-2 presents the preliminary summary for the power class PC5 (+20dBm), a new Rel-18 WI will add support for power class PC3 (+23dBm), which might also add more NS values.</w:t>
      </w:r>
    </w:p>
    <w:p w14:paraId="72847C71" w14:textId="7097F853" w:rsidR="00221A0C" w:rsidRDefault="007B1D65" w:rsidP="007B1D65">
      <w:pPr>
        <w:pStyle w:val="TH"/>
      </w:pPr>
      <w:r>
        <w:t>Table 2.1-2: Summary of existing and new NS values for power class PC5.</w:t>
      </w:r>
    </w:p>
    <w:tbl>
      <w:tblPr>
        <w:tblStyle w:val="TableGrid"/>
        <w:tblW w:w="0" w:type="auto"/>
        <w:jc w:val="center"/>
        <w:tblLook w:val="04A0" w:firstRow="1" w:lastRow="0" w:firstColumn="1" w:lastColumn="0" w:noHBand="0" w:noVBand="1"/>
      </w:tblPr>
      <w:tblGrid>
        <w:gridCol w:w="2105"/>
        <w:gridCol w:w="1468"/>
        <w:gridCol w:w="2692"/>
        <w:gridCol w:w="2124"/>
      </w:tblGrid>
      <w:tr w:rsidR="00221A0C" w:rsidRPr="008671B0" w14:paraId="412D471D" w14:textId="77777777" w:rsidTr="00715DE0">
        <w:trPr>
          <w:jc w:val="center"/>
        </w:trPr>
        <w:tc>
          <w:tcPr>
            <w:tcW w:w="2105" w:type="dxa"/>
            <w:vMerge w:val="restart"/>
          </w:tcPr>
          <w:p w14:paraId="5FA6E885" w14:textId="77777777" w:rsidR="00221A0C" w:rsidRPr="008671B0" w:rsidRDefault="00221A0C" w:rsidP="00715DE0">
            <w:pPr>
              <w:pStyle w:val="TAH"/>
            </w:pPr>
            <w:r w:rsidRPr="008671B0">
              <w:t>Country</w:t>
            </w:r>
          </w:p>
        </w:tc>
        <w:tc>
          <w:tcPr>
            <w:tcW w:w="6284" w:type="dxa"/>
            <w:gridSpan w:val="3"/>
          </w:tcPr>
          <w:p w14:paraId="21331EB2" w14:textId="77777777" w:rsidR="00221A0C" w:rsidRPr="008671B0" w:rsidRDefault="00221A0C" w:rsidP="00715DE0">
            <w:pPr>
              <w:pStyle w:val="TAH"/>
            </w:pPr>
            <w:r w:rsidRPr="008671B0">
              <w:t>Mode</w:t>
            </w:r>
          </w:p>
        </w:tc>
      </w:tr>
      <w:tr w:rsidR="00221A0C" w:rsidRPr="008671B0" w14:paraId="732AF643" w14:textId="77777777" w:rsidTr="00715DE0">
        <w:trPr>
          <w:jc w:val="center"/>
        </w:trPr>
        <w:tc>
          <w:tcPr>
            <w:tcW w:w="2105" w:type="dxa"/>
            <w:vMerge/>
          </w:tcPr>
          <w:p w14:paraId="010E0313" w14:textId="77777777" w:rsidR="00221A0C" w:rsidRPr="008671B0" w:rsidRDefault="00221A0C" w:rsidP="00715DE0">
            <w:pPr>
              <w:pStyle w:val="TAH"/>
            </w:pPr>
          </w:p>
        </w:tc>
        <w:tc>
          <w:tcPr>
            <w:tcW w:w="1468" w:type="dxa"/>
          </w:tcPr>
          <w:p w14:paraId="119893B9" w14:textId="77777777" w:rsidR="00221A0C" w:rsidRPr="008671B0" w:rsidRDefault="00221A0C" w:rsidP="00715DE0">
            <w:pPr>
              <w:pStyle w:val="TAH"/>
            </w:pPr>
            <w:r w:rsidRPr="008671B0">
              <w:t>SP</w:t>
            </w:r>
          </w:p>
        </w:tc>
        <w:tc>
          <w:tcPr>
            <w:tcW w:w="2692" w:type="dxa"/>
          </w:tcPr>
          <w:p w14:paraId="2567CCF1" w14:textId="77777777" w:rsidR="00221A0C" w:rsidRPr="008671B0" w:rsidRDefault="00221A0C" w:rsidP="00715DE0">
            <w:pPr>
              <w:pStyle w:val="TAH"/>
            </w:pPr>
            <w:r w:rsidRPr="008671B0">
              <w:t>LPI</w:t>
            </w:r>
          </w:p>
        </w:tc>
        <w:tc>
          <w:tcPr>
            <w:tcW w:w="2124" w:type="dxa"/>
          </w:tcPr>
          <w:p w14:paraId="1A2E0964" w14:textId="77777777" w:rsidR="00221A0C" w:rsidRPr="008671B0" w:rsidRDefault="00221A0C" w:rsidP="00715DE0">
            <w:pPr>
              <w:pStyle w:val="TAH"/>
            </w:pPr>
            <w:r w:rsidRPr="008671B0">
              <w:t>VLP</w:t>
            </w:r>
          </w:p>
        </w:tc>
      </w:tr>
      <w:tr w:rsidR="00221A0C" w:rsidRPr="008671B0" w14:paraId="0B59E986" w14:textId="77777777" w:rsidTr="00715DE0">
        <w:trPr>
          <w:jc w:val="center"/>
        </w:trPr>
        <w:tc>
          <w:tcPr>
            <w:tcW w:w="8389" w:type="dxa"/>
            <w:gridSpan w:val="4"/>
          </w:tcPr>
          <w:p w14:paraId="523661FC" w14:textId="77777777" w:rsidR="00221A0C" w:rsidRPr="008671B0" w:rsidRDefault="00221A0C" w:rsidP="00715DE0">
            <w:pPr>
              <w:pStyle w:val="TAH"/>
            </w:pPr>
            <w:r w:rsidRPr="008671B0">
              <w:rPr>
                <w:bCs/>
                <w:lang w:val="en-US"/>
              </w:rPr>
              <w:t xml:space="preserve">Region </w:t>
            </w:r>
            <w:r>
              <w:rPr>
                <w:bCs/>
                <w:lang w:val="en-US"/>
              </w:rPr>
              <w:t>1</w:t>
            </w:r>
          </w:p>
        </w:tc>
      </w:tr>
      <w:tr w:rsidR="00221A0C" w:rsidRPr="007F5C72" w14:paraId="0EEC6194" w14:textId="77777777" w:rsidTr="00715DE0">
        <w:trPr>
          <w:jc w:val="center"/>
        </w:trPr>
        <w:tc>
          <w:tcPr>
            <w:tcW w:w="2105" w:type="dxa"/>
          </w:tcPr>
          <w:p w14:paraId="13607F84" w14:textId="77777777" w:rsidR="00221A0C" w:rsidRPr="007F5C72" w:rsidRDefault="00221A0C" w:rsidP="00715DE0">
            <w:pPr>
              <w:pStyle w:val="TAH"/>
              <w:rPr>
                <w:b w:val="0"/>
                <w:bCs/>
              </w:rPr>
            </w:pPr>
            <w:r w:rsidRPr="007F5C72">
              <w:rPr>
                <w:b w:val="0"/>
                <w:bCs/>
              </w:rPr>
              <w:t>EU/CEPT</w:t>
            </w:r>
          </w:p>
        </w:tc>
        <w:tc>
          <w:tcPr>
            <w:tcW w:w="1468" w:type="dxa"/>
          </w:tcPr>
          <w:p w14:paraId="7808A984" w14:textId="77777777" w:rsidR="00221A0C" w:rsidRPr="007F5C72" w:rsidRDefault="00221A0C" w:rsidP="00715DE0">
            <w:pPr>
              <w:pStyle w:val="TAH"/>
              <w:rPr>
                <w:b w:val="0"/>
                <w:bCs/>
              </w:rPr>
            </w:pPr>
            <w:r w:rsidRPr="007F5C72">
              <w:rPr>
                <w:b w:val="0"/>
                <w:bCs/>
              </w:rPr>
              <w:t>N/A</w:t>
            </w:r>
          </w:p>
        </w:tc>
        <w:tc>
          <w:tcPr>
            <w:tcW w:w="2692" w:type="dxa"/>
          </w:tcPr>
          <w:p w14:paraId="7F5C207D" w14:textId="77777777" w:rsidR="00221A0C" w:rsidRPr="007F5C72" w:rsidRDefault="00221A0C" w:rsidP="00715DE0">
            <w:pPr>
              <w:pStyle w:val="TAH"/>
              <w:rPr>
                <w:b w:val="0"/>
                <w:bCs/>
              </w:rPr>
            </w:pPr>
            <w:r>
              <w:rPr>
                <w:b w:val="0"/>
                <w:bCs/>
                <w:lang w:val="en-US"/>
              </w:rPr>
              <w:t>NS_58</w:t>
            </w:r>
          </w:p>
        </w:tc>
        <w:tc>
          <w:tcPr>
            <w:tcW w:w="2124" w:type="dxa"/>
          </w:tcPr>
          <w:p w14:paraId="0C575F36" w14:textId="77777777" w:rsidR="00221A0C" w:rsidRPr="007F5C72" w:rsidRDefault="00221A0C" w:rsidP="00715DE0">
            <w:pPr>
              <w:pStyle w:val="TAH"/>
              <w:rPr>
                <w:b w:val="0"/>
                <w:bCs/>
              </w:rPr>
            </w:pPr>
            <w:r w:rsidRPr="006B5B6C">
              <w:rPr>
                <w:b w:val="0"/>
                <w:bCs/>
                <w:highlight w:val="yellow"/>
                <w:lang w:val="en-US"/>
              </w:rPr>
              <w:t>NS_y1 (new)</w:t>
            </w:r>
          </w:p>
        </w:tc>
      </w:tr>
      <w:tr w:rsidR="00221A0C" w:rsidRPr="00676AE9" w14:paraId="6BA5D4E5" w14:textId="77777777" w:rsidTr="00715DE0">
        <w:trPr>
          <w:jc w:val="center"/>
        </w:trPr>
        <w:tc>
          <w:tcPr>
            <w:tcW w:w="2105" w:type="dxa"/>
          </w:tcPr>
          <w:p w14:paraId="1D681EC5" w14:textId="77777777" w:rsidR="00221A0C" w:rsidRPr="00676AE9" w:rsidRDefault="00221A0C" w:rsidP="00715DE0">
            <w:pPr>
              <w:pStyle w:val="TAH"/>
              <w:rPr>
                <w:b w:val="0"/>
                <w:bCs/>
                <w:highlight w:val="yellow"/>
              </w:rPr>
            </w:pPr>
            <w:r w:rsidRPr="00676AE9">
              <w:rPr>
                <w:b w:val="0"/>
                <w:bCs/>
                <w:highlight w:val="yellow"/>
              </w:rPr>
              <w:t>UK</w:t>
            </w:r>
          </w:p>
        </w:tc>
        <w:tc>
          <w:tcPr>
            <w:tcW w:w="1468" w:type="dxa"/>
          </w:tcPr>
          <w:p w14:paraId="3E71214A" w14:textId="77777777" w:rsidR="00221A0C" w:rsidRPr="00676AE9" w:rsidRDefault="00221A0C" w:rsidP="00715DE0">
            <w:pPr>
              <w:pStyle w:val="TAH"/>
              <w:rPr>
                <w:b w:val="0"/>
                <w:bCs/>
                <w:highlight w:val="yellow"/>
              </w:rPr>
            </w:pPr>
            <w:r w:rsidRPr="00676AE9">
              <w:rPr>
                <w:b w:val="0"/>
                <w:bCs/>
                <w:highlight w:val="yellow"/>
              </w:rPr>
              <w:t>N/A</w:t>
            </w:r>
          </w:p>
        </w:tc>
        <w:tc>
          <w:tcPr>
            <w:tcW w:w="2692" w:type="dxa"/>
          </w:tcPr>
          <w:p w14:paraId="1516F6CB" w14:textId="77777777" w:rsidR="00221A0C" w:rsidRPr="00676AE9" w:rsidRDefault="00221A0C" w:rsidP="00715DE0">
            <w:pPr>
              <w:pStyle w:val="TAH"/>
              <w:rPr>
                <w:b w:val="0"/>
                <w:bCs/>
                <w:highlight w:val="yellow"/>
                <w:lang w:val="en-US"/>
              </w:rPr>
            </w:pPr>
            <w:r w:rsidRPr="00676AE9">
              <w:rPr>
                <w:b w:val="0"/>
                <w:bCs/>
                <w:highlight w:val="yellow"/>
                <w:lang w:val="en-US"/>
              </w:rPr>
              <w:t>NS_</w:t>
            </w:r>
            <w:r>
              <w:rPr>
                <w:b w:val="0"/>
                <w:bCs/>
                <w:highlight w:val="yellow"/>
                <w:lang w:val="en-US"/>
              </w:rPr>
              <w:t>01</w:t>
            </w:r>
          </w:p>
        </w:tc>
        <w:tc>
          <w:tcPr>
            <w:tcW w:w="2124" w:type="dxa"/>
          </w:tcPr>
          <w:p w14:paraId="2D06743B" w14:textId="77777777" w:rsidR="00221A0C" w:rsidRPr="00676AE9" w:rsidRDefault="00221A0C" w:rsidP="00715DE0">
            <w:pPr>
              <w:pStyle w:val="TAH"/>
              <w:rPr>
                <w:b w:val="0"/>
                <w:bCs/>
                <w:highlight w:val="yellow"/>
                <w:lang w:val="en-US"/>
              </w:rPr>
            </w:pPr>
            <w:r w:rsidRPr="006B5B6C">
              <w:rPr>
                <w:b w:val="0"/>
                <w:bCs/>
                <w:highlight w:val="yellow"/>
                <w:lang w:val="en-US"/>
              </w:rPr>
              <w:t>NS_y</w:t>
            </w:r>
            <w:r>
              <w:rPr>
                <w:b w:val="0"/>
                <w:bCs/>
                <w:highlight w:val="yellow"/>
                <w:lang w:val="en-US"/>
              </w:rPr>
              <w:t>2</w:t>
            </w:r>
            <w:r w:rsidRPr="006B5B6C">
              <w:rPr>
                <w:b w:val="0"/>
                <w:bCs/>
                <w:highlight w:val="yellow"/>
                <w:lang w:val="en-US"/>
              </w:rPr>
              <w:t xml:space="preserve"> (new)</w:t>
            </w:r>
          </w:p>
        </w:tc>
      </w:tr>
      <w:tr w:rsidR="00221A0C" w:rsidRPr="00676AE9" w14:paraId="2362D08F" w14:textId="77777777" w:rsidTr="00715DE0">
        <w:trPr>
          <w:jc w:val="center"/>
        </w:trPr>
        <w:tc>
          <w:tcPr>
            <w:tcW w:w="2105" w:type="dxa"/>
          </w:tcPr>
          <w:p w14:paraId="53E550BF" w14:textId="77777777" w:rsidR="00221A0C" w:rsidRPr="00676AE9" w:rsidRDefault="00221A0C" w:rsidP="00715DE0">
            <w:pPr>
              <w:pStyle w:val="TAH"/>
              <w:rPr>
                <w:b w:val="0"/>
                <w:bCs/>
                <w:highlight w:val="yellow"/>
              </w:rPr>
            </w:pPr>
            <w:r>
              <w:rPr>
                <w:b w:val="0"/>
                <w:bCs/>
                <w:highlight w:val="yellow"/>
              </w:rPr>
              <w:t>Morocco</w:t>
            </w:r>
          </w:p>
        </w:tc>
        <w:tc>
          <w:tcPr>
            <w:tcW w:w="1468" w:type="dxa"/>
          </w:tcPr>
          <w:p w14:paraId="1F579D75" w14:textId="77777777" w:rsidR="00221A0C" w:rsidRPr="00676AE9" w:rsidRDefault="00221A0C" w:rsidP="00715DE0">
            <w:pPr>
              <w:pStyle w:val="TAH"/>
              <w:rPr>
                <w:b w:val="0"/>
                <w:bCs/>
                <w:highlight w:val="yellow"/>
              </w:rPr>
            </w:pPr>
            <w:r w:rsidRPr="00676AE9">
              <w:rPr>
                <w:b w:val="0"/>
                <w:bCs/>
                <w:highlight w:val="yellow"/>
              </w:rPr>
              <w:t>N/A</w:t>
            </w:r>
          </w:p>
        </w:tc>
        <w:tc>
          <w:tcPr>
            <w:tcW w:w="2692" w:type="dxa"/>
          </w:tcPr>
          <w:p w14:paraId="7F4064D2" w14:textId="77777777" w:rsidR="00221A0C" w:rsidRPr="00676AE9" w:rsidRDefault="00221A0C" w:rsidP="00715DE0">
            <w:pPr>
              <w:pStyle w:val="TAH"/>
              <w:rPr>
                <w:b w:val="0"/>
                <w:bCs/>
                <w:highlight w:val="yellow"/>
                <w:lang w:val="en-US"/>
              </w:rPr>
            </w:pPr>
            <w:r w:rsidRPr="00676AE9">
              <w:rPr>
                <w:b w:val="0"/>
                <w:bCs/>
                <w:highlight w:val="yellow"/>
                <w:lang w:val="en-US"/>
              </w:rPr>
              <w:t>NS_</w:t>
            </w:r>
            <w:r>
              <w:rPr>
                <w:b w:val="0"/>
                <w:bCs/>
                <w:highlight w:val="yellow"/>
                <w:lang w:val="en-US"/>
              </w:rPr>
              <w:t>01</w:t>
            </w:r>
          </w:p>
        </w:tc>
        <w:tc>
          <w:tcPr>
            <w:tcW w:w="2124" w:type="dxa"/>
          </w:tcPr>
          <w:p w14:paraId="6468CBE4" w14:textId="77777777" w:rsidR="00221A0C" w:rsidRPr="00676AE9" w:rsidRDefault="00221A0C" w:rsidP="00715DE0">
            <w:pPr>
              <w:pStyle w:val="TAH"/>
              <w:rPr>
                <w:b w:val="0"/>
                <w:bCs/>
                <w:highlight w:val="yellow"/>
                <w:lang w:val="en-US"/>
              </w:rPr>
            </w:pPr>
            <w:r w:rsidRPr="006B5B6C">
              <w:rPr>
                <w:b w:val="0"/>
                <w:bCs/>
                <w:highlight w:val="yellow"/>
                <w:lang w:val="en-US"/>
              </w:rPr>
              <w:t>NS_y</w:t>
            </w:r>
            <w:r>
              <w:rPr>
                <w:b w:val="0"/>
                <w:bCs/>
                <w:highlight w:val="yellow"/>
                <w:lang w:val="en-US"/>
              </w:rPr>
              <w:t>2</w:t>
            </w:r>
            <w:r w:rsidRPr="006B5B6C">
              <w:rPr>
                <w:b w:val="0"/>
                <w:bCs/>
                <w:highlight w:val="yellow"/>
                <w:lang w:val="en-US"/>
              </w:rPr>
              <w:t xml:space="preserve"> (new)</w:t>
            </w:r>
          </w:p>
        </w:tc>
      </w:tr>
      <w:tr w:rsidR="00221A0C" w:rsidRPr="00676AE9" w14:paraId="356BA239" w14:textId="77777777" w:rsidTr="00715DE0">
        <w:trPr>
          <w:jc w:val="center"/>
        </w:trPr>
        <w:tc>
          <w:tcPr>
            <w:tcW w:w="2105" w:type="dxa"/>
          </w:tcPr>
          <w:p w14:paraId="20E7B28D" w14:textId="77777777" w:rsidR="00221A0C" w:rsidRPr="00676AE9" w:rsidRDefault="00221A0C" w:rsidP="00715DE0">
            <w:pPr>
              <w:pStyle w:val="TAH"/>
              <w:rPr>
                <w:b w:val="0"/>
                <w:bCs/>
                <w:highlight w:val="yellow"/>
              </w:rPr>
            </w:pPr>
            <w:r>
              <w:rPr>
                <w:b w:val="0"/>
                <w:bCs/>
                <w:highlight w:val="yellow"/>
              </w:rPr>
              <w:t>UAE</w:t>
            </w:r>
          </w:p>
        </w:tc>
        <w:tc>
          <w:tcPr>
            <w:tcW w:w="1468" w:type="dxa"/>
          </w:tcPr>
          <w:p w14:paraId="73B99254" w14:textId="77777777" w:rsidR="00221A0C" w:rsidRPr="00676AE9" w:rsidRDefault="00221A0C" w:rsidP="00715DE0">
            <w:pPr>
              <w:pStyle w:val="TAH"/>
              <w:rPr>
                <w:b w:val="0"/>
                <w:bCs/>
                <w:highlight w:val="yellow"/>
              </w:rPr>
            </w:pPr>
            <w:r>
              <w:rPr>
                <w:b w:val="0"/>
                <w:bCs/>
                <w:highlight w:val="yellow"/>
              </w:rPr>
              <w:t>N/A</w:t>
            </w:r>
          </w:p>
        </w:tc>
        <w:tc>
          <w:tcPr>
            <w:tcW w:w="2692" w:type="dxa"/>
          </w:tcPr>
          <w:p w14:paraId="312F88D1" w14:textId="77777777" w:rsidR="00221A0C" w:rsidRPr="00676AE9" w:rsidRDefault="00221A0C" w:rsidP="00715DE0">
            <w:pPr>
              <w:pStyle w:val="TAH"/>
              <w:rPr>
                <w:b w:val="0"/>
                <w:bCs/>
                <w:highlight w:val="yellow"/>
                <w:lang w:val="en-US"/>
              </w:rPr>
            </w:pPr>
            <w:r w:rsidRPr="00676AE9">
              <w:rPr>
                <w:b w:val="0"/>
                <w:bCs/>
                <w:highlight w:val="yellow"/>
                <w:lang w:val="en-US"/>
              </w:rPr>
              <w:t>NS_</w:t>
            </w:r>
            <w:r>
              <w:rPr>
                <w:b w:val="0"/>
                <w:bCs/>
                <w:highlight w:val="yellow"/>
                <w:lang w:val="en-US"/>
              </w:rPr>
              <w:t>01</w:t>
            </w:r>
          </w:p>
        </w:tc>
        <w:tc>
          <w:tcPr>
            <w:tcW w:w="2124" w:type="dxa"/>
          </w:tcPr>
          <w:p w14:paraId="07A08DC6" w14:textId="77777777" w:rsidR="00221A0C" w:rsidRPr="00676AE9" w:rsidRDefault="00221A0C" w:rsidP="00715DE0">
            <w:pPr>
              <w:pStyle w:val="TAH"/>
              <w:rPr>
                <w:b w:val="0"/>
                <w:bCs/>
                <w:highlight w:val="yellow"/>
                <w:lang w:val="en-US"/>
              </w:rPr>
            </w:pPr>
            <w:r>
              <w:rPr>
                <w:b w:val="0"/>
                <w:bCs/>
                <w:highlight w:val="yellow"/>
                <w:lang w:val="en-US"/>
              </w:rPr>
              <w:t>N/A</w:t>
            </w:r>
          </w:p>
        </w:tc>
      </w:tr>
      <w:tr w:rsidR="00221A0C" w14:paraId="60E8AA07" w14:textId="77777777" w:rsidTr="00715DE0">
        <w:trPr>
          <w:jc w:val="center"/>
        </w:trPr>
        <w:tc>
          <w:tcPr>
            <w:tcW w:w="2105" w:type="dxa"/>
          </w:tcPr>
          <w:p w14:paraId="7D3B2E82" w14:textId="77777777" w:rsidR="00221A0C" w:rsidRDefault="00221A0C" w:rsidP="00715DE0">
            <w:pPr>
              <w:pStyle w:val="TAH"/>
              <w:rPr>
                <w:b w:val="0"/>
                <w:bCs/>
                <w:highlight w:val="yellow"/>
              </w:rPr>
            </w:pPr>
            <w:r>
              <w:rPr>
                <w:b w:val="0"/>
                <w:bCs/>
                <w:highlight w:val="yellow"/>
              </w:rPr>
              <w:t>Saudi Arabia</w:t>
            </w:r>
          </w:p>
        </w:tc>
        <w:tc>
          <w:tcPr>
            <w:tcW w:w="1468" w:type="dxa"/>
          </w:tcPr>
          <w:p w14:paraId="62742E35" w14:textId="77777777" w:rsidR="00221A0C" w:rsidRDefault="00221A0C" w:rsidP="00715DE0">
            <w:pPr>
              <w:pStyle w:val="TAH"/>
              <w:rPr>
                <w:b w:val="0"/>
                <w:bCs/>
                <w:highlight w:val="yellow"/>
              </w:rPr>
            </w:pPr>
            <w:r>
              <w:rPr>
                <w:b w:val="0"/>
                <w:bCs/>
                <w:highlight w:val="yellow"/>
              </w:rPr>
              <w:t>N/A</w:t>
            </w:r>
          </w:p>
        </w:tc>
        <w:tc>
          <w:tcPr>
            <w:tcW w:w="2692" w:type="dxa"/>
          </w:tcPr>
          <w:p w14:paraId="1E1D8032" w14:textId="77777777" w:rsidR="00221A0C" w:rsidRPr="00676AE9" w:rsidRDefault="00221A0C" w:rsidP="00715DE0">
            <w:pPr>
              <w:pStyle w:val="TAH"/>
              <w:rPr>
                <w:b w:val="0"/>
                <w:bCs/>
                <w:highlight w:val="yellow"/>
                <w:lang w:val="en-US"/>
              </w:rPr>
            </w:pPr>
            <w:r w:rsidRPr="00676AE9">
              <w:rPr>
                <w:b w:val="0"/>
                <w:bCs/>
                <w:highlight w:val="yellow"/>
                <w:lang w:val="en-US"/>
              </w:rPr>
              <w:t>NS_</w:t>
            </w:r>
            <w:r>
              <w:rPr>
                <w:b w:val="0"/>
                <w:bCs/>
                <w:highlight w:val="yellow"/>
                <w:lang w:val="en-US"/>
              </w:rPr>
              <w:t>01</w:t>
            </w:r>
          </w:p>
        </w:tc>
        <w:tc>
          <w:tcPr>
            <w:tcW w:w="2124" w:type="dxa"/>
          </w:tcPr>
          <w:p w14:paraId="6CCBC8F1" w14:textId="77777777" w:rsidR="00221A0C" w:rsidRDefault="00221A0C" w:rsidP="00715DE0">
            <w:pPr>
              <w:pStyle w:val="TAH"/>
              <w:rPr>
                <w:b w:val="0"/>
                <w:bCs/>
                <w:highlight w:val="yellow"/>
                <w:lang w:val="en-US"/>
              </w:rPr>
            </w:pPr>
            <w:r>
              <w:rPr>
                <w:b w:val="0"/>
                <w:bCs/>
                <w:highlight w:val="yellow"/>
                <w:lang w:val="en-US"/>
              </w:rPr>
              <w:t>N/A</w:t>
            </w:r>
          </w:p>
        </w:tc>
      </w:tr>
      <w:tr w:rsidR="00221A0C" w:rsidRPr="008671B0" w14:paraId="34D422BC" w14:textId="77777777" w:rsidTr="00715DE0">
        <w:trPr>
          <w:jc w:val="center"/>
        </w:trPr>
        <w:tc>
          <w:tcPr>
            <w:tcW w:w="8389" w:type="dxa"/>
            <w:gridSpan w:val="4"/>
          </w:tcPr>
          <w:p w14:paraId="58CFBEB6" w14:textId="77777777" w:rsidR="00221A0C" w:rsidRPr="008671B0" w:rsidRDefault="00221A0C" w:rsidP="00715DE0">
            <w:pPr>
              <w:pStyle w:val="TAC"/>
              <w:rPr>
                <w:b/>
                <w:bCs/>
                <w:lang w:val="en-US"/>
              </w:rPr>
            </w:pPr>
            <w:r w:rsidRPr="008671B0">
              <w:rPr>
                <w:b/>
                <w:bCs/>
                <w:lang w:val="en-US"/>
              </w:rPr>
              <w:t>Region 2</w:t>
            </w:r>
          </w:p>
        </w:tc>
      </w:tr>
      <w:tr w:rsidR="00221A0C" w:rsidRPr="008671B0" w14:paraId="69FBC7D8" w14:textId="77777777" w:rsidTr="00715DE0">
        <w:trPr>
          <w:jc w:val="center"/>
        </w:trPr>
        <w:tc>
          <w:tcPr>
            <w:tcW w:w="2105" w:type="dxa"/>
          </w:tcPr>
          <w:p w14:paraId="49455F3D" w14:textId="77777777" w:rsidR="00221A0C" w:rsidRPr="008671B0" w:rsidRDefault="00221A0C" w:rsidP="00715DE0">
            <w:pPr>
              <w:pStyle w:val="TAC"/>
            </w:pPr>
            <w:r>
              <w:t>US</w:t>
            </w:r>
          </w:p>
        </w:tc>
        <w:tc>
          <w:tcPr>
            <w:tcW w:w="1468" w:type="dxa"/>
          </w:tcPr>
          <w:p w14:paraId="056371F1" w14:textId="77777777" w:rsidR="00221A0C" w:rsidRPr="008671B0" w:rsidRDefault="00221A0C" w:rsidP="00715DE0">
            <w:pPr>
              <w:pStyle w:val="TAC"/>
            </w:pPr>
            <w:r>
              <w:t>NS_54</w:t>
            </w:r>
          </w:p>
        </w:tc>
        <w:tc>
          <w:tcPr>
            <w:tcW w:w="2692" w:type="dxa"/>
          </w:tcPr>
          <w:p w14:paraId="5316E8AA" w14:textId="77777777" w:rsidR="00221A0C" w:rsidRDefault="00221A0C" w:rsidP="00715DE0">
            <w:pPr>
              <w:pStyle w:val="TAC"/>
              <w:rPr>
                <w:lang w:val="en-US"/>
              </w:rPr>
            </w:pPr>
            <w:r>
              <w:rPr>
                <w:lang w:val="en-US"/>
              </w:rPr>
              <w:t>NS_53</w:t>
            </w:r>
          </w:p>
        </w:tc>
        <w:tc>
          <w:tcPr>
            <w:tcW w:w="2124" w:type="dxa"/>
          </w:tcPr>
          <w:p w14:paraId="30E8B1DA" w14:textId="77777777" w:rsidR="00221A0C" w:rsidRPr="008671B0" w:rsidRDefault="00221A0C" w:rsidP="00715DE0">
            <w:pPr>
              <w:pStyle w:val="TAC"/>
              <w:rPr>
                <w:lang w:val="en-US"/>
              </w:rPr>
            </w:pPr>
            <w:r>
              <w:rPr>
                <w:lang w:val="en-US"/>
              </w:rPr>
              <w:t>N/A</w:t>
            </w:r>
          </w:p>
        </w:tc>
      </w:tr>
      <w:tr w:rsidR="00221A0C" w:rsidRPr="00940260" w14:paraId="6CCCE1F3" w14:textId="77777777" w:rsidTr="00715DE0">
        <w:trPr>
          <w:jc w:val="center"/>
        </w:trPr>
        <w:tc>
          <w:tcPr>
            <w:tcW w:w="2105" w:type="dxa"/>
          </w:tcPr>
          <w:p w14:paraId="7B2E8687" w14:textId="77777777" w:rsidR="00221A0C" w:rsidRPr="008671B0" w:rsidRDefault="00221A0C" w:rsidP="00715DE0">
            <w:pPr>
              <w:pStyle w:val="TAC"/>
            </w:pPr>
            <w:r w:rsidRPr="008671B0">
              <w:t>Canada</w:t>
            </w:r>
          </w:p>
        </w:tc>
        <w:tc>
          <w:tcPr>
            <w:tcW w:w="1468" w:type="dxa"/>
          </w:tcPr>
          <w:p w14:paraId="42EBD9CF" w14:textId="77777777" w:rsidR="00221A0C" w:rsidRPr="008671B0" w:rsidRDefault="00221A0C" w:rsidP="00715DE0">
            <w:pPr>
              <w:pStyle w:val="TAC"/>
              <w:rPr>
                <w:lang w:val="en-US"/>
              </w:rPr>
            </w:pPr>
            <w:r w:rsidRPr="008671B0">
              <w:t>NS_54</w:t>
            </w:r>
          </w:p>
        </w:tc>
        <w:tc>
          <w:tcPr>
            <w:tcW w:w="2692" w:type="dxa"/>
          </w:tcPr>
          <w:p w14:paraId="6D0FC246" w14:textId="77777777" w:rsidR="00221A0C" w:rsidRPr="008671B0" w:rsidRDefault="00221A0C" w:rsidP="00715DE0">
            <w:pPr>
              <w:pStyle w:val="TAC"/>
              <w:rPr>
                <w:lang w:val="en-US"/>
              </w:rPr>
            </w:pPr>
            <w:r>
              <w:rPr>
                <w:lang w:val="en-US"/>
              </w:rPr>
              <w:t>NS_59</w:t>
            </w:r>
          </w:p>
        </w:tc>
        <w:tc>
          <w:tcPr>
            <w:tcW w:w="2124" w:type="dxa"/>
          </w:tcPr>
          <w:p w14:paraId="109CDCBC" w14:textId="77777777" w:rsidR="00221A0C" w:rsidRPr="00940260" w:rsidRDefault="00221A0C" w:rsidP="00715DE0">
            <w:pPr>
              <w:pStyle w:val="TAC"/>
            </w:pPr>
            <w:r w:rsidRPr="00940260">
              <w:rPr>
                <w:highlight w:val="yellow"/>
                <w:lang w:val="en-US"/>
              </w:rPr>
              <w:t>NS_y</w:t>
            </w:r>
            <w:r>
              <w:rPr>
                <w:highlight w:val="yellow"/>
                <w:lang w:val="en-US"/>
              </w:rPr>
              <w:t>3</w:t>
            </w:r>
            <w:r w:rsidRPr="00940260">
              <w:rPr>
                <w:highlight w:val="yellow"/>
                <w:lang w:val="en-US"/>
              </w:rPr>
              <w:t xml:space="preserve"> (new)</w:t>
            </w:r>
          </w:p>
        </w:tc>
      </w:tr>
      <w:tr w:rsidR="00221A0C" w:rsidRPr="008671B0" w14:paraId="00040007" w14:textId="77777777" w:rsidTr="00715DE0">
        <w:trPr>
          <w:jc w:val="center"/>
        </w:trPr>
        <w:tc>
          <w:tcPr>
            <w:tcW w:w="2105" w:type="dxa"/>
          </w:tcPr>
          <w:p w14:paraId="0B051653" w14:textId="77777777" w:rsidR="00221A0C" w:rsidRPr="008671B0" w:rsidRDefault="00221A0C" w:rsidP="00715DE0">
            <w:pPr>
              <w:pStyle w:val="TAC"/>
            </w:pPr>
            <w:r w:rsidRPr="008671B0">
              <w:t>Brazil</w:t>
            </w:r>
          </w:p>
        </w:tc>
        <w:tc>
          <w:tcPr>
            <w:tcW w:w="1468" w:type="dxa"/>
          </w:tcPr>
          <w:p w14:paraId="5D36291F" w14:textId="77777777" w:rsidR="00221A0C" w:rsidRPr="008671B0" w:rsidRDefault="00221A0C" w:rsidP="00715DE0">
            <w:pPr>
              <w:pStyle w:val="TAC"/>
            </w:pPr>
            <w:r w:rsidRPr="008671B0">
              <w:t>N/A</w:t>
            </w:r>
          </w:p>
        </w:tc>
        <w:tc>
          <w:tcPr>
            <w:tcW w:w="2692" w:type="dxa"/>
          </w:tcPr>
          <w:p w14:paraId="01D4623B" w14:textId="77777777" w:rsidR="00221A0C" w:rsidRPr="008671B0" w:rsidRDefault="00221A0C" w:rsidP="00715DE0">
            <w:pPr>
              <w:pStyle w:val="TAC"/>
              <w:rPr>
                <w:lang w:val="en-US"/>
              </w:rPr>
            </w:pPr>
            <w:r w:rsidRPr="008671B0">
              <w:rPr>
                <w:lang w:val="en-US"/>
              </w:rPr>
              <w:t>NS_53</w:t>
            </w:r>
          </w:p>
        </w:tc>
        <w:tc>
          <w:tcPr>
            <w:tcW w:w="2124" w:type="dxa"/>
          </w:tcPr>
          <w:p w14:paraId="4BC92E5A" w14:textId="77777777" w:rsidR="00221A0C" w:rsidRPr="008671B0" w:rsidRDefault="00221A0C" w:rsidP="00715DE0">
            <w:pPr>
              <w:pStyle w:val="TAC"/>
            </w:pPr>
            <w:r w:rsidRPr="00940260">
              <w:rPr>
                <w:highlight w:val="yellow"/>
                <w:lang w:val="en-US"/>
              </w:rPr>
              <w:t>NS_y</w:t>
            </w:r>
            <w:r>
              <w:rPr>
                <w:highlight w:val="yellow"/>
                <w:lang w:val="en-US"/>
              </w:rPr>
              <w:t>4</w:t>
            </w:r>
            <w:r w:rsidRPr="00940260">
              <w:rPr>
                <w:highlight w:val="yellow"/>
                <w:lang w:val="en-US"/>
              </w:rPr>
              <w:t xml:space="preserve"> (new)</w:t>
            </w:r>
          </w:p>
        </w:tc>
      </w:tr>
      <w:tr w:rsidR="00221A0C" w:rsidRPr="008671B0" w14:paraId="5A5E6D60" w14:textId="77777777" w:rsidTr="00715DE0">
        <w:trPr>
          <w:jc w:val="center"/>
        </w:trPr>
        <w:tc>
          <w:tcPr>
            <w:tcW w:w="2105" w:type="dxa"/>
          </w:tcPr>
          <w:p w14:paraId="3481C20B" w14:textId="77777777" w:rsidR="00221A0C" w:rsidRPr="008671B0" w:rsidRDefault="00221A0C" w:rsidP="00715DE0">
            <w:pPr>
              <w:pStyle w:val="TAC"/>
            </w:pPr>
            <w:r w:rsidRPr="008671B0">
              <w:t>Peru</w:t>
            </w:r>
          </w:p>
        </w:tc>
        <w:tc>
          <w:tcPr>
            <w:tcW w:w="1468" w:type="dxa"/>
          </w:tcPr>
          <w:p w14:paraId="70FDEDFF" w14:textId="77777777" w:rsidR="00221A0C" w:rsidRPr="008671B0" w:rsidRDefault="00221A0C" w:rsidP="00715DE0">
            <w:pPr>
              <w:pStyle w:val="TAC"/>
            </w:pPr>
            <w:r w:rsidRPr="008671B0">
              <w:t>N/A</w:t>
            </w:r>
          </w:p>
        </w:tc>
        <w:tc>
          <w:tcPr>
            <w:tcW w:w="2692" w:type="dxa"/>
          </w:tcPr>
          <w:p w14:paraId="58A03AAC" w14:textId="77777777" w:rsidR="00221A0C" w:rsidRPr="008A6BE7" w:rsidRDefault="00221A0C" w:rsidP="00715DE0">
            <w:pPr>
              <w:pStyle w:val="TAC"/>
              <w:rPr>
                <w:color w:val="000000" w:themeColor="text1"/>
                <w:u w:val="single"/>
              </w:rPr>
            </w:pPr>
            <w:r w:rsidRPr="008A6BE7">
              <w:rPr>
                <w:color w:val="000000" w:themeColor="text1"/>
                <w:u w:val="single"/>
                <w:lang w:val="en-US"/>
              </w:rPr>
              <w:t>NS_53</w:t>
            </w:r>
          </w:p>
        </w:tc>
        <w:tc>
          <w:tcPr>
            <w:tcW w:w="2124" w:type="dxa"/>
          </w:tcPr>
          <w:p w14:paraId="15F7B16D" w14:textId="77777777" w:rsidR="00221A0C" w:rsidRPr="008671B0" w:rsidRDefault="00221A0C" w:rsidP="00715DE0">
            <w:pPr>
              <w:pStyle w:val="TAC"/>
            </w:pPr>
            <w:r w:rsidRPr="008671B0">
              <w:t>N/A</w:t>
            </w:r>
          </w:p>
        </w:tc>
      </w:tr>
      <w:tr w:rsidR="00221A0C" w:rsidRPr="008671B0" w14:paraId="160FC05F" w14:textId="77777777" w:rsidTr="00715DE0">
        <w:trPr>
          <w:jc w:val="center"/>
        </w:trPr>
        <w:tc>
          <w:tcPr>
            <w:tcW w:w="2105" w:type="dxa"/>
          </w:tcPr>
          <w:p w14:paraId="7396E05A" w14:textId="77777777" w:rsidR="00221A0C" w:rsidRPr="008671B0" w:rsidRDefault="00221A0C" w:rsidP="00715DE0">
            <w:pPr>
              <w:pStyle w:val="TAC"/>
            </w:pPr>
            <w:r w:rsidRPr="008671B0">
              <w:t>Chile</w:t>
            </w:r>
          </w:p>
        </w:tc>
        <w:tc>
          <w:tcPr>
            <w:tcW w:w="1468" w:type="dxa"/>
          </w:tcPr>
          <w:p w14:paraId="7E29CCC9" w14:textId="77777777" w:rsidR="00221A0C" w:rsidRPr="008671B0" w:rsidRDefault="00221A0C" w:rsidP="00715DE0">
            <w:pPr>
              <w:pStyle w:val="TAC"/>
            </w:pPr>
            <w:r w:rsidRPr="008671B0">
              <w:t>N/A</w:t>
            </w:r>
          </w:p>
        </w:tc>
        <w:tc>
          <w:tcPr>
            <w:tcW w:w="2692" w:type="dxa"/>
          </w:tcPr>
          <w:p w14:paraId="24A23109" w14:textId="77777777" w:rsidR="00221A0C" w:rsidRPr="008A6BE7" w:rsidRDefault="00221A0C" w:rsidP="00715DE0">
            <w:pPr>
              <w:pStyle w:val="TAC"/>
              <w:rPr>
                <w:color w:val="000000" w:themeColor="text1"/>
                <w:u w:val="single"/>
              </w:rPr>
            </w:pPr>
            <w:r w:rsidRPr="008A6BE7">
              <w:rPr>
                <w:color w:val="000000" w:themeColor="text1"/>
                <w:u w:val="single"/>
                <w:lang w:val="en-US"/>
              </w:rPr>
              <w:t>NS_53</w:t>
            </w:r>
          </w:p>
        </w:tc>
        <w:tc>
          <w:tcPr>
            <w:tcW w:w="2124" w:type="dxa"/>
          </w:tcPr>
          <w:p w14:paraId="7D3FDD0A" w14:textId="77777777" w:rsidR="00221A0C" w:rsidRPr="008671B0" w:rsidRDefault="00221A0C" w:rsidP="00715DE0">
            <w:pPr>
              <w:pStyle w:val="TAC"/>
            </w:pPr>
            <w:r w:rsidRPr="00940260">
              <w:rPr>
                <w:highlight w:val="yellow"/>
                <w:lang w:val="en-US"/>
              </w:rPr>
              <w:t>NS_y</w:t>
            </w:r>
            <w:r>
              <w:rPr>
                <w:highlight w:val="yellow"/>
                <w:lang w:val="en-US"/>
              </w:rPr>
              <w:t>4</w:t>
            </w:r>
            <w:r w:rsidRPr="00940260">
              <w:rPr>
                <w:highlight w:val="yellow"/>
                <w:lang w:val="en-US"/>
              </w:rPr>
              <w:t xml:space="preserve"> (new)</w:t>
            </w:r>
          </w:p>
        </w:tc>
      </w:tr>
      <w:tr w:rsidR="00221A0C" w:rsidRPr="00940260" w14:paraId="2D950537" w14:textId="77777777" w:rsidTr="00715DE0">
        <w:trPr>
          <w:jc w:val="center"/>
        </w:trPr>
        <w:tc>
          <w:tcPr>
            <w:tcW w:w="2105" w:type="dxa"/>
          </w:tcPr>
          <w:p w14:paraId="7553BA2D" w14:textId="77777777" w:rsidR="00221A0C" w:rsidRPr="003B7DD2" w:rsidRDefault="00221A0C" w:rsidP="00715DE0">
            <w:pPr>
              <w:pStyle w:val="TAC"/>
              <w:rPr>
                <w:color w:val="000000" w:themeColor="text1"/>
              </w:rPr>
            </w:pPr>
            <w:r w:rsidRPr="003B7DD2">
              <w:rPr>
                <w:color w:val="000000" w:themeColor="text1"/>
              </w:rPr>
              <w:t>Costa Rica</w:t>
            </w:r>
          </w:p>
        </w:tc>
        <w:tc>
          <w:tcPr>
            <w:tcW w:w="1468" w:type="dxa"/>
          </w:tcPr>
          <w:p w14:paraId="281A3CFF" w14:textId="77777777" w:rsidR="00221A0C" w:rsidRPr="003B7DD2" w:rsidRDefault="00221A0C" w:rsidP="00715DE0">
            <w:pPr>
              <w:pStyle w:val="TAC"/>
              <w:rPr>
                <w:color w:val="000000" w:themeColor="text1"/>
              </w:rPr>
            </w:pPr>
            <w:r w:rsidRPr="003B7DD2">
              <w:rPr>
                <w:color w:val="000000" w:themeColor="text1"/>
              </w:rPr>
              <w:t>N/A</w:t>
            </w:r>
          </w:p>
        </w:tc>
        <w:tc>
          <w:tcPr>
            <w:tcW w:w="2692" w:type="dxa"/>
          </w:tcPr>
          <w:p w14:paraId="11A2C4CD" w14:textId="77777777" w:rsidR="00221A0C" w:rsidRPr="008C5B79" w:rsidRDefault="00221A0C" w:rsidP="00715DE0">
            <w:pPr>
              <w:pStyle w:val="TAC"/>
              <w:rPr>
                <w:color w:val="000000" w:themeColor="text1"/>
                <w:lang w:val="en-US"/>
              </w:rPr>
            </w:pPr>
            <w:r w:rsidRPr="008A6BE7">
              <w:rPr>
                <w:color w:val="000000" w:themeColor="text1"/>
                <w:lang w:val="en-US"/>
              </w:rPr>
              <w:t>NS_01</w:t>
            </w:r>
          </w:p>
        </w:tc>
        <w:tc>
          <w:tcPr>
            <w:tcW w:w="2124" w:type="dxa"/>
          </w:tcPr>
          <w:p w14:paraId="2C64AEDC" w14:textId="77777777" w:rsidR="00221A0C" w:rsidRPr="00940260" w:rsidRDefault="00221A0C" w:rsidP="00715DE0">
            <w:pPr>
              <w:pStyle w:val="TAC"/>
              <w:rPr>
                <w:color w:val="000000" w:themeColor="text1"/>
              </w:rPr>
            </w:pPr>
            <w:r w:rsidRPr="00940260">
              <w:rPr>
                <w:highlight w:val="yellow"/>
                <w:lang w:val="en-US"/>
              </w:rPr>
              <w:t>NS_y2 (new)</w:t>
            </w:r>
          </w:p>
        </w:tc>
      </w:tr>
      <w:tr w:rsidR="00221A0C" w:rsidRPr="003B7DD2" w14:paraId="2DFC75B7" w14:textId="77777777" w:rsidTr="00715DE0">
        <w:trPr>
          <w:jc w:val="center"/>
        </w:trPr>
        <w:tc>
          <w:tcPr>
            <w:tcW w:w="2105" w:type="dxa"/>
          </w:tcPr>
          <w:p w14:paraId="48F5D9E9" w14:textId="77777777" w:rsidR="00221A0C" w:rsidRPr="003B7DD2" w:rsidRDefault="00221A0C" w:rsidP="00715DE0">
            <w:pPr>
              <w:pStyle w:val="TAC"/>
              <w:rPr>
                <w:color w:val="000000" w:themeColor="text1"/>
              </w:rPr>
            </w:pPr>
            <w:r>
              <w:rPr>
                <w:color w:val="000000" w:themeColor="text1"/>
              </w:rPr>
              <w:t>Colombia</w:t>
            </w:r>
          </w:p>
        </w:tc>
        <w:tc>
          <w:tcPr>
            <w:tcW w:w="1468" w:type="dxa"/>
          </w:tcPr>
          <w:p w14:paraId="1AB58BB3" w14:textId="77777777" w:rsidR="00221A0C" w:rsidRPr="003B7DD2" w:rsidRDefault="00221A0C" w:rsidP="00715DE0">
            <w:pPr>
              <w:pStyle w:val="TAC"/>
              <w:rPr>
                <w:color w:val="000000" w:themeColor="text1"/>
              </w:rPr>
            </w:pPr>
            <w:r>
              <w:rPr>
                <w:color w:val="000000" w:themeColor="text1"/>
              </w:rPr>
              <w:t>N/A</w:t>
            </w:r>
          </w:p>
        </w:tc>
        <w:tc>
          <w:tcPr>
            <w:tcW w:w="2692" w:type="dxa"/>
          </w:tcPr>
          <w:p w14:paraId="41BD1384" w14:textId="77777777" w:rsidR="00221A0C" w:rsidRPr="00307236" w:rsidRDefault="00221A0C" w:rsidP="00715DE0">
            <w:pPr>
              <w:pStyle w:val="TAC"/>
              <w:rPr>
                <w:color w:val="000000" w:themeColor="text1"/>
                <w:lang w:val="en-US"/>
              </w:rPr>
            </w:pPr>
            <w:r>
              <w:rPr>
                <w:color w:val="000000" w:themeColor="text1"/>
                <w:lang w:val="en-US"/>
              </w:rPr>
              <w:t>NS_53</w:t>
            </w:r>
          </w:p>
        </w:tc>
        <w:tc>
          <w:tcPr>
            <w:tcW w:w="2124" w:type="dxa"/>
          </w:tcPr>
          <w:p w14:paraId="0DA27F5B" w14:textId="77777777" w:rsidR="00221A0C" w:rsidRPr="003B7DD2" w:rsidRDefault="00221A0C" w:rsidP="00715DE0">
            <w:pPr>
              <w:pStyle w:val="TAC"/>
              <w:rPr>
                <w:color w:val="000000" w:themeColor="text1"/>
              </w:rPr>
            </w:pPr>
            <w:r>
              <w:rPr>
                <w:color w:val="000000" w:themeColor="text1"/>
              </w:rPr>
              <w:t>N/A</w:t>
            </w:r>
          </w:p>
        </w:tc>
      </w:tr>
      <w:tr w:rsidR="00221A0C" w:rsidRPr="008671B0" w14:paraId="38FA0604" w14:textId="77777777" w:rsidTr="00715DE0">
        <w:trPr>
          <w:jc w:val="center"/>
        </w:trPr>
        <w:tc>
          <w:tcPr>
            <w:tcW w:w="8389" w:type="dxa"/>
            <w:gridSpan w:val="4"/>
          </w:tcPr>
          <w:p w14:paraId="493CB509" w14:textId="77777777" w:rsidR="00221A0C" w:rsidRPr="008671B0" w:rsidRDefault="00221A0C" w:rsidP="00715DE0">
            <w:pPr>
              <w:pStyle w:val="TAC"/>
              <w:rPr>
                <w:b/>
                <w:bCs/>
                <w:lang w:val="en-US"/>
              </w:rPr>
            </w:pPr>
            <w:r w:rsidRPr="008671B0">
              <w:rPr>
                <w:b/>
                <w:bCs/>
                <w:lang w:val="en-US"/>
              </w:rPr>
              <w:t>Region 3</w:t>
            </w:r>
          </w:p>
        </w:tc>
      </w:tr>
      <w:tr w:rsidR="00221A0C" w:rsidRPr="008671B0" w14:paraId="4A87F991" w14:textId="77777777" w:rsidTr="00715DE0">
        <w:trPr>
          <w:jc w:val="center"/>
        </w:trPr>
        <w:tc>
          <w:tcPr>
            <w:tcW w:w="2105" w:type="dxa"/>
          </w:tcPr>
          <w:p w14:paraId="6AC5A8EF" w14:textId="77777777" w:rsidR="00221A0C" w:rsidRPr="008671B0" w:rsidRDefault="00221A0C" w:rsidP="00715DE0">
            <w:pPr>
              <w:pStyle w:val="TAC"/>
            </w:pPr>
            <w:r w:rsidRPr="008671B0">
              <w:t>South Korea</w:t>
            </w:r>
          </w:p>
        </w:tc>
        <w:tc>
          <w:tcPr>
            <w:tcW w:w="1468" w:type="dxa"/>
          </w:tcPr>
          <w:p w14:paraId="3BEEBEBA" w14:textId="77777777" w:rsidR="00221A0C" w:rsidRPr="008671B0" w:rsidRDefault="00221A0C" w:rsidP="00715DE0">
            <w:pPr>
              <w:pStyle w:val="TAC"/>
            </w:pPr>
            <w:r w:rsidRPr="008671B0">
              <w:t>N/A</w:t>
            </w:r>
          </w:p>
        </w:tc>
        <w:tc>
          <w:tcPr>
            <w:tcW w:w="2692" w:type="dxa"/>
          </w:tcPr>
          <w:p w14:paraId="5117C09C" w14:textId="77777777" w:rsidR="00221A0C" w:rsidRPr="008671B0" w:rsidRDefault="00221A0C" w:rsidP="00715DE0">
            <w:pPr>
              <w:pStyle w:val="TAC"/>
              <w:rPr>
                <w:lang w:val="en-US"/>
              </w:rPr>
            </w:pPr>
            <w:r>
              <w:rPr>
                <w:lang w:val="en-US"/>
              </w:rPr>
              <w:t>NS_60</w:t>
            </w:r>
          </w:p>
        </w:tc>
        <w:tc>
          <w:tcPr>
            <w:tcW w:w="2124" w:type="dxa"/>
          </w:tcPr>
          <w:p w14:paraId="1744EEC0" w14:textId="77777777" w:rsidR="00221A0C" w:rsidRPr="008671B0" w:rsidRDefault="00221A0C" w:rsidP="00715DE0">
            <w:pPr>
              <w:pStyle w:val="TAC"/>
              <w:rPr>
                <w:lang w:val="en-US"/>
              </w:rPr>
            </w:pPr>
            <w:r>
              <w:rPr>
                <w:lang w:val="en-US"/>
              </w:rPr>
              <w:t>[NS_61]</w:t>
            </w:r>
          </w:p>
        </w:tc>
      </w:tr>
      <w:tr w:rsidR="00221A0C" w:rsidRPr="006B5B6C" w14:paraId="0B6F16CB" w14:textId="77777777" w:rsidTr="00715DE0">
        <w:trPr>
          <w:jc w:val="center"/>
        </w:trPr>
        <w:tc>
          <w:tcPr>
            <w:tcW w:w="2105" w:type="dxa"/>
          </w:tcPr>
          <w:p w14:paraId="5D7E03E5" w14:textId="77777777" w:rsidR="00221A0C" w:rsidRPr="00676AE9" w:rsidRDefault="00221A0C" w:rsidP="00715DE0">
            <w:pPr>
              <w:pStyle w:val="TAC"/>
              <w:rPr>
                <w:highlight w:val="yellow"/>
              </w:rPr>
            </w:pPr>
            <w:r w:rsidRPr="00676AE9">
              <w:rPr>
                <w:highlight w:val="yellow"/>
              </w:rPr>
              <w:t>Hong Kong</w:t>
            </w:r>
          </w:p>
        </w:tc>
        <w:tc>
          <w:tcPr>
            <w:tcW w:w="1468" w:type="dxa"/>
          </w:tcPr>
          <w:p w14:paraId="46684853" w14:textId="77777777" w:rsidR="00221A0C" w:rsidRPr="00676AE9" w:rsidRDefault="00221A0C" w:rsidP="00715DE0">
            <w:pPr>
              <w:pStyle w:val="TAC"/>
              <w:rPr>
                <w:highlight w:val="yellow"/>
              </w:rPr>
            </w:pPr>
            <w:r w:rsidRPr="00676AE9">
              <w:rPr>
                <w:highlight w:val="yellow"/>
              </w:rPr>
              <w:t>N/A</w:t>
            </w:r>
          </w:p>
        </w:tc>
        <w:tc>
          <w:tcPr>
            <w:tcW w:w="2692" w:type="dxa"/>
          </w:tcPr>
          <w:p w14:paraId="29AB73B7" w14:textId="77777777" w:rsidR="00221A0C" w:rsidRPr="00676AE9" w:rsidRDefault="00221A0C" w:rsidP="00715DE0">
            <w:pPr>
              <w:pStyle w:val="TAC"/>
              <w:rPr>
                <w:highlight w:val="yellow"/>
                <w:lang w:val="en-US"/>
              </w:rPr>
            </w:pPr>
            <w:r w:rsidRPr="00676AE9">
              <w:rPr>
                <w:highlight w:val="yellow"/>
                <w:lang w:val="en-US"/>
              </w:rPr>
              <w:t>NS_58</w:t>
            </w:r>
          </w:p>
        </w:tc>
        <w:tc>
          <w:tcPr>
            <w:tcW w:w="2124" w:type="dxa"/>
          </w:tcPr>
          <w:p w14:paraId="31830BF9" w14:textId="77777777" w:rsidR="00221A0C" w:rsidRPr="006B5B6C" w:rsidRDefault="00221A0C" w:rsidP="00715DE0">
            <w:pPr>
              <w:pStyle w:val="TAC"/>
              <w:rPr>
                <w:highlight w:val="yellow"/>
                <w:lang w:val="en-US"/>
              </w:rPr>
            </w:pPr>
            <w:r w:rsidRPr="006B5B6C">
              <w:rPr>
                <w:highlight w:val="yellow"/>
                <w:lang w:val="en-US"/>
              </w:rPr>
              <w:t>NS_y1 (new)</w:t>
            </w:r>
          </w:p>
        </w:tc>
      </w:tr>
      <w:tr w:rsidR="00221A0C" w:rsidRPr="00940260" w14:paraId="1896727A" w14:textId="77777777" w:rsidTr="00715DE0">
        <w:trPr>
          <w:jc w:val="center"/>
        </w:trPr>
        <w:tc>
          <w:tcPr>
            <w:tcW w:w="2105" w:type="dxa"/>
          </w:tcPr>
          <w:p w14:paraId="3FCA1A3A" w14:textId="77777777" w:rsidR="00221A0C" w:rsidRPr="00676AE9" w:rsidRDefault="00221A0C" w:rsidP="00715DE0">
            <w:pPr>
              <w:pStyle w:val="TAC"/>
              <w:rPr>
                <w:highlight w:val="yellow"/>
              </w:rPr>
            </w:pPr>
            <w:r w:rsidRPr="00676AE9">
              <w:rPr>
                <w:highlight w:val="yellow"/>
              </w:rPr>
              <w:t>Australia</w:t>
            </w:r>
          </w:p>
        </w:tc>
        <w:tc>
          <w:tcPr>
            <w:tcW w:w="1468" w:type="dxa"/>
          </w:tcPr>
          <w:p w14:paraId="475CEA8D" w14:textId="77777777" w:rsidR="00221A0C" w:rsidRPr="00676AE9" w:rsidRDefault="00221A0C" w:rsidP="00715DE0">
            <w:pPr>
              <w:pStyle w:val="TAC"/>
              <w:rPr>
                <w:highlight w:val="yellow"/>
              </w:rPr>
            </w:pPr>
            <w:r w:rsidRPr="00676AE9">
              <w:rPr>
                <w:highlight w:val="yellow"/>
              </w:rPr>
              <w:t>N/A</w:t>
            </w:r>
          </w:p>
        </w:tc>
        <w:tc>
          <w:tcPr>
            <w:tcW w:w="2692" w:type="dxa"/>
          </w:tcPr>
          <w:p w14:paraId="529F0800" w14:textId="77777777" w:rsidR="00221A0C" w:rsidRPr="009E0907" w:rsidRDefault="00221A0C" w:rsidP="00715DE0">
            <w:pPr>
              <w:pStyle w:val="TAC"/>
              <w:rPr>
                <w:highlight w:val="yellow"/>
                <w:lang w:val="en-US"/>
              </w:rPr>
            </w:pPr>
            <w:r w:rsidRPr="009E0907">
              <w:rPr>
                <w:highlight w:val="yellow"/>
                <w:lang w:val="en-US"/>
              </w:rPr>
              <w:t>NS_01</w:t>
            </w:r>
          </w:p>
        </w:tc>
        <w:tc>
          <w:tcPr>
            <w:tcW w:w="2124" w:type="dxa"/>
          </w:tcPr>
          <w:p w14:paraId="3A02CD9A" w14:textId="77777777" w:rsidR="00221A0C" w:rsidRPr="00940260" w:rsidRDefault="00221A0C" w:rsidP="00715DE0">
            <w:pPr>
              <w:pStyle w:val="TAC"/>
              <w:rPr>
                <w:highlight w:val="yellow"/>
                <w:lang w:val="en-US"/>
              </w:rPr>
            </w:pPr>
            <w:r w:rsidRPr="00940260">
              <w:rPr>
                <w:highlight w:val="yellow"/>
                <w:lang w:val="en-US"/>
              </w:rPr>
              <w:t>NS_y</w:t>
            </w:r>
            <w:r>
              <w:rPr>
                <w:highlight w:val="yellow"/>
                <w:lang w:val="en-US"/>
              </w:rPr>
              <w:t>5</w:t>
            </w:r>
            <w:r w:rsidRPr="00940260">
              <w:rPr>
                <w:highlight w:val="yellow"/>
                <w:lang w:val="en-US"/>
              </w:rPr>
              <w:t xml:space="preserve"> (new)</w:t>
            </w:r>
          </w:p>
        </w:tc>
      </w:tr>
      <w:tr w:rsidR="00221A0C" w:rsidRPr="00940260" w14:paraId="18037E92" w14:textId="77777777" w:rsidTr="00715DE0">
        <w:trPr>
          <w:jc w:val="center"/>
        </w:trPr>
        <w:tc>
          <w:tcPr>
            <w:tcW w:w="2105" w:type="dxa"/>
          </w:tcPr>
          <w:p w14:paraId="5EB26A84" w14:textId="77777777" w:rsidR="00221A0C" w:rsidRPr="00676AE9" w:rsidRDefault="00221A0C" w:rsidP="00715DE0">
            <w:pPr>
              <w:pStyle w:val="TAC"/>
              <w:rPr>
                <w:highlight w:val="yellow"/>
              </w:rPr>
            </w:pPr>
            <w:r>
              <w:rPr>
                <w:highlight w:val="yellow"/>
              </w:rPr>
              <w:t>New Zealand</w:t>
            </w:r>
          </w:p>
        </w:tc>
        <w:tc>
          <w:tcPr>
            <w:tcW w:w="1468" w:type="dxa"/>
          </w:tcPr>
          <w:p w14:paraId="7DAD2CA1" w14:textId="77777777" w:rsidR="00221A0C" w:rsidRPr="00676AE9" w:rsidRDefault="00221A0C" w:rsidP="00715DE0">
            <w:pPr>
              <w:pStyle w:val="TAC"/>
              <w:rPr>
                <w:highlight w:val="yellow"/>
              </w:rPr>
            </w:pPr>
            <w:r w:rsidRPr="00676AE9">
              <w:rPr>
                <w:highlight w:val="yellow"/>
              </w:rPr>
              <w:t>N/A</w:t>
            </w:r>
          </w:p>
        </w:tc>
        <w:tc>
          <w:tcPr>
            <w:tcW w:w="2692" w:type="dxa"/>
          </w:tcPr>
          <w:p w14:paraId="77962528" w14:textId="77777777" w:rsidR="00221A0C" w:rsidRPr="009E0907" w:rsidRDefault="00221A0C" w:rsidP="00715DE0">
            <w:pPr>
              <w:pStyle w:val="TAC"/>
              <w:rPr>
                <w:highlight w:val="yellow"/>
                <w:lang w:val="en-US"/>
              </w:rPr>
            </w:pPr>
            <w:r w:rsidRPr="009E0907">
              <w:rPr>
                <w:highlight w:val="yellow"/>
                <w:lang w:val="en-US"/>
              </w:rPr>
              <w:t>NS_01</w:t>
            </w:r>
          </w:p>
        </w:tc>
        <w:tc>
          <w:tcPr>
            <w:tcW w:w="2124" w:type="dxa"/>
          </w:tcPr>
          <w:p w14:paraId="561C555C" w14:textId="77777777" w:rsidR="00221A0C" w:rsidRPr="00940260" w:rsidRDefault="00221A0C" w:rsidP="00715DE0">
            <w:pPr>
              <w:pStyle w:val="TAC"/>
              <w:rPr>
                <w:highlight w:val="yellow"/>
                <w:lang w:val="en-US"/>
              </w:rPr>
            </w:pPr>
            <w:r w:rsidRPr="00940260">
              <w:rPr>
                <w:highlight w:val="yellow"/>
                <w:lang w:val="en-US"/>
              </w:rPr>
              <w:t>NS_y</w:t>
            </w:r>
            <w:r>
              <w:rPr>
                <w:highlight w:val="yellow"/>
                <w:lang w:val="en-US"/>
              </w:rPr>
              <w:t>5</w:t>
            </w:r>
            <w:r w:rsidRPr="00940260">
              <w:rPr>
                <w:highlight w:val="yellow"/>
                <w:lang w:val="en-US"/>
              </w:rPr>
              <w:t xml:space="preserve"> (new)</w:t>
            </w:r>
          </w:p>
        </w:tc>
      </w:tr>
      <w:tr w:rsidR="00221A0C" w:rsidRPr="00940260" w14:paraId="17ECBE25" w14:textId="77777777" w:rsidTr="00715DE0">
        <w:trPr>
          <w:jc w:val="center"/>
        </w:trPr>
        <w:tc>
          <w:tcPr>
            <w:tcW w:w="2105" w:type="dxa"/>
          </w:tcPr>
          <w:p w14:paraId="591B59D7" w14:textId="77777777" w:rsidR="00221A0C" w:rsidRDefault="00221A0C" w:rsidP="00715DE0">
            <w:pPr>
              <w:pStyle w:val="TAC"/>
              <w:rPr>
                <w:highlight w:val="yellow"/>
              </w:rPr>
            </w:pPr>
            <w:r>
              <w:rPr>
                <w:highlight w:val="yellow"/>
              </w:rPr>
              <w:t>Malaysia</w:t>
            </w:r>
          </w:p>
        </w:tc>
        <w:tc>
          <w:tcPr>
            <w:tcW w:w="1468" w:type="dxa"/>
          </w:tcPr>
          <w:p w14:paraId="09526CCB" w14:textId="77777777" w:rsidR="00221A0C" w:rsidRPr="00676AE9" w:rsidRDefault="00221A0C" w:rsidP="00715DE0">
            <w:pPr>
              <w:pStyle w:val="TAC"/>
              <w:rPr>
                <w:highlight w:val="yellow"/>
              </w:rPr>
            </w:pPr>
            <w:r w:rsidRPr="00676AE9">
              <w:rPr>
                <w:highlight w:val="yellow"/>
              </w:rPr>
              <w:t>N/A</w:t>
            </w:r>
          </w:p>
        </w:tc>
        <w:tc>
          <w:tcPr>
            <w:tcW w:w="2692" w:type="dxa"/>
          </w:tcPr>
          <w:p w14:paraId="3A245980" w14:textId="77777777" w:rsidR="00221A0C" w:rsidRPr="009E0907" w:rsidRDefault="00221A0C" w:rsidP="00715DE0">
            <w:pPr>
              <w:pStyle w:val="TAC"/>
              <w:rPr>
                <w:highlight w:val="yellow"/>
                <w:lang w:val="en-US"/>
              </w:rPr>
            </w:pPr>
            <w:r w:rsidRPr="009E0907">
              <w:rPr>
                <w:highlight w:val="yellow"/>
                <w:lang w:val="en-US"/>
              </w:rPr>
              <w:t>NS_01</w:t>
            </w:r>
          </w:p>
        </w:tc>
        <w:tc>
          <w:tcPr>
            <w:tcW w:w="2124" w:type="dxa"/>
          </w:tcPr>
          <w:p w14:paraId="1F8A4E5B" w14:textId="77777777" w:rsidR="00221A0C" w:rsidRPr="00940260" w:rsidRDefault="00221A0C" w:rsidP="00715DE0">
            <w:pPr>
              <w:pStyle w:val="TAC"/>
              <w:rPr>
                <w:highlight w:val="yellow"/>
                <w:lang w:val="en-US"/>
              </w:rPr>
            </w:pPr>
            <w:r w:rsidRPr="006B5B6C">
              <w:rPr>
                <w:bCs/>
                <w:highlight w:val="yellow"/>
                <w:lang w:val="en-US"/>
              </w:rPr>
              <w:t>NS_y</w:t>
            </w:r>
            <w:r>
              <w:rPr>
                <w:bCs/>
                <w:highlight w:val="yellow"/>
                <w:lang w:val="en-US"/>
              </w:rPr>
              <w:t>2</w:t>
            </w:r>
            <w:r w:rsidRPr="006B5B6C">
              <w:rPr>
                <w:bCs/>
                <w:highlight w:val="yellow"/>
                <w:lang w:val="en-US"/>
              </w:rPr>
              <w:t xml:space="preserve"> (new)</w:t>
            </w:r>
          </w:p>
        </w:tc>
      </w:tr>
      <w:tr w:rsidR="00221A0C" w:rsidRPr="006B5B6C" w14:paraId="562C96B8" w14:textId="77777777" w:rsidTr="00715DE0">
        <w:trPr>
          <w:jc w:val="center"/>
        </w:trPr>
        <w:tc>
          <w:tcPr>
            <w:tcW w:w="2105" w:type="dxa"/>
          </w:tcPr>
          <w:p w14:paraId="7047570C" w14:textId="77777777" w:rsidR="00221A0C" w:rsidRDefault="00221A0C" w:rsidP="00715DE0">
            <w:pPr>
              <w:pStyle w:val="TAC"/>
              <w:rPr>
                <w:highlight w:val="yellow"/>
              </w:rPr>
            </w:pPr>
            <w:r>
              <w:rPr>
                <w:highlight w:val="yellow"/>
              </w:rPr>
              <w:t>Japan</w:t>
            </w:r>
          </w:p>
        </w:tc>
        <w:tc>
          <w:tcPr>
            <w:tcW w:w="1468" w:type="dxa"/>
          </w:tcPr>
          <w:p w14:paraId="7BE35DBE" w14:textId="77777777" w:rsidR="00221A0C" w:rsidRPr="00676AE9" w:rsidRDefault="00221A0C" w:rsidP="00715DE0">
            <w:pPr>
              <w:pStyle w:val="TAC"/>
              <w:rPr>
                <w:highlight w:val="yellow"/>
              </w:rPr>
            </w:pPr>
            <w:r w:rsidRPr="00676AE9">
              <w:rPr>
                <w:highlight w:val="yellow"/>
              </w:rPr>
              <w:t>N/A</w:t>
            </w:r>
          </w:p>
        </w:tc>
        <w:tc>
          <w:tcPr>
            <w:tcW w:w="2692" w:type="dxa"/>
          </w:tcPr>
          <w:p w14:paraId="5C9041ED" w14:textId="77777777" w:rsidR="00221A0C" w:rsidRPr="009E0907" w:rsidRDefault="00221A0C" w:rsidP="00715DE0">
            <w:pPr>
              <w:pStyle w:val="TAC"/>
              <w:rPr>
                <w:highlight w:val="yellow"/>
                <w:lang w:val="en-US"/>
              </w:rPr>
            </w:pPr>
            <w:r w:rsidRPr="009E0907">
              <w:rPr>
                <w:highlight w:val="yellow"/>
                <w:lang w:val="en-US"/>
              </w:rPr>
              <w:t>NS_01</w:t>
            </w:r>
          </w:p>
        </w:tc>
        <w:tc>
          <w:tcPr>
            <w:tcW w:w="2124" w:type="dxa"/>
          </w:tcPr>
          <w:p w14:paraId="253DFD56" w14:textId="77777777" w:rsidR="00221A0C" w:rsidRPr="006B5B6C" w:rsidRDefault="00221A0C" w:rsidP="00715DE0">
            <w:pPr>
              <w:pStyle w:val="TAC"/>
              <w:rPr>
                <w:bCs/>
                <w:highlight w:val="yellow"/>
                <w:lang w:val="en-US"/>
              </w:rPr>
            </w:pPr>
            <w:r w:rsidRPr="006B5B6C">
              <w:rPr>
                <w:bCs/>
                <w:highlight w:val="yellow"/>
                <w:lang w:val="en-US"/>
              </w:rPr>
              <w:t>NS_y</w:t>
            </w:r>
            <w:r>
              <w:rPr>
                <w:bCs/>
                <w:highlight w:val="yellow"/>
                <w:lang w:val="en-US"/>
              </w:rPr>
              <w:t>2</w:t>
            </w:r>
            <w:r w:rsidRPr="006B5B6C">
              <w:rPr>
                <w:bCs/>
                <w:highlight w:val="yellow"/>
                <w:lang w:val="en-US"/>
              </w:rPr>
              <w:t xml:space="preserve"> (new)</w:t>
            </w:r>
          </w:p>
        </w:tc>
      </w:tr>
    </w:tbl>
    <w:p w14:paraId="17CEE9AB" w14:textId="49FFB9B7" w:rsidR="00221A0C" w:rsidRDefault="00221A0C" w:rsidP="00FE5792">
      <w:r>
        <w:t xml:space="preserve"> </w:t>
      </w:r>
    </w:p>
    <w:p w14:paraId="623489A6" w14:textId="2707C8E3" w:rsidR="00FE5792" w:rsidRDefault="007B1D65" w:rsidP="00FE5792">
      <w:r>
        <w:t>Based on that RAN WG4 asked RAN WG2 to extend the range of NS values so that up to 32 different NS values can be supported by the core specifications</w:t>
      </w:r>
      <w:r w:rsidR="004313FE">
        <w:t>.</w:t>
      </w:r>
      <w:r>
        <w:t xml:space="preserve"> As an additional request, RAN WG4 asked </w:t>
      </w:r>
      <w:r w:rsidR="0003606C">
        <w:t>whether it would be possible to introduce the corresponding extension from Rel-17.</w:t>
      </w:r>
    </w:p>
    <w:p w14:paraId="2D00FD87" w14:textId="2E80B494" w:rsidR="00FE5792" w:rsidRDefault="00FE5792" w:rsidP="00FE5792"/>
    <w:p w14:paraId="1A9C5847" w14:textId="77777777" w:rsidR="00F06FB0" w:rsidRPr="00FE5792" w:rsidRDefault="00F06FB0" w:rsidP="00FE5792"/>
    <w:p w14:paraId="20CE4C93" w14:textId="4EBA0D96" w:rsidR="00B02A1C" w:rsidRPr="00215476" w:rsidRDefault="00B02A1C" w:rsidP="00B02A1C">
      <w:pPr>
        <w:pStyle w:val="Heading2"/>
      </w:pPr>
      <w:r>
        <w:t>2.2</w:t>
      </w:r>
      <w:r>
        <w:tab/>
        <w:t>Extended NS range</w:t>
      </w:r>
    </w:p>
    <w:p w14:paraId="1561504C" w14:textId="3CD7EBD2" w:rsidR="00CB764A" w:rsidRDefault="00B02A1C" w:rsidP="00F31C79">
      <w:r>
        <w:t xml:space="preserve">As mentioned earlier, the existing range of NS values </w:t>
      </w:r>
      <w:r w:rsidR="00F06FB0">
        <w:t xml:space="preserve">in NR </w:t>
      </w:r>
      <w:r>
        <w:t xml:space="preserve">is limited to </w:t>
      </w:r>
      <w:proofErr w:type="gramStart"/>
      <w:r>
        <w:t>0..</w:t>
      </w:r>
      <w:proofErr w:type="gramEnd"/>
      <w:r>
        <w:t xml:space="preserve">7 as follows from the corresponding ASN.1 encoding defined in </w:t>
      </w:r>
      <w:r w:rsidR="0043292D">
        <w:t xml:space="preserve">TS </w:t>
      </w:r>
      <w:r>
        <w:t>38.331.</w:t>
      </w:r>
    </w:p>
    <w:p w14:paraId="72B5C0EA" w14:textId="77777777" w:rsidR="00A34C48" w:rsidRPr="00A34C48" w:rsidRDefault="00A34C48" w:rsidP="00A34C48">
      <w:pPr>
        <w:ind w:left="567"/>
      </w:pPr>
      <w:r w:rsidRPr="00A34C48">
        <w:rPr>
          <w:i/>
          <w:iCs/>
        </w:rPr>
        <w:t>-- ASN1START</w:t>
      </w:r>
    </w:p>
    <w:p w14:paraId="41B6D123" w14:textId="3A1005D2" w:rsidR="00A34C48" w:rsidRPr="00A34C48" w:rsidRDefault="00A34C48" w:rsidP="00A34C48">
      <w:pPr>
        <w:ind w:left="567"/>
      </w:pPr>
      <w:r w:rsidRPr="00A34C48">
        <w:rPr>
          <w:i/>
          <w:iCs/>
        </w:rPr>
        <w:t> AdditionalSpectrumEmission ::=      INTEGER (</w:t>
      </w:r>
      <w:r>
        <w:rPr>
          <w:i/>
          <w:iCs/>
          <w:lang w:val="en-US"/>
        </w:rPr>
        <w:t>0</w:t>
      </w:r>
      <w:r w:rsidRPr="00A34C48">
        <w:rPr>
          <w:i/>
          <w:iCs/>
        </w:rPr>
        <w:t>..</w:t>
      </w:r>
      <w:r>
        <w:rPr>
          <w:i/>
          <w:iCs/>
          <w:lang w:val="en-US"/>
        </w:rPr>
        <w:t>7</w:t>
      </w:r>
      <w:r w:rsidRPr="00A34C48">
        <w:rPr>
          <w:i/>
          <w:iCs/>
        </w:rPr>
        <w:t>)</w:t>
      </w:r>
    </w:p>
    <w:p w14:paraId="1DDD0420" w14:textId="77777777" w:rsidR="00A34C48" w:rsidRPr="00A34C48" w:rsidRDefault="00A34C48" w:rsidP="00A34C48">
      <w:pPr>
        <w:ind w:left="567"/>
      </w:pPr>
      <w:r w:rsidRPr="00A34C48">
        <w:rPr>
          <w:i/>
          <w:iCs/>
        </w:rPr>
        <w:t>-- ASN1STOP</w:t>
      </w:r>
    </w:p>
    <w:p w14:paraId="152B0918" w14:textId="2F08AD25" w:rsidR="001F6159" w:rsidRDefault="001F6159" w:rsidP="00F31C79"/>
    <w:p w14:paraId="7AE72C98" w14:textId="72B404FE" w:rsidR="001F6159" w:rsidRDefault="001F6159" w:rsidP="00F31C79">
      <w:r>
        <w:t xml:space="preserve">There </w:t>
      </w:r>
      <w:r w:rsidR="0043292D">
        <w:t xml:space="preserve">can </w:t>
      </w:r>
      <w:r>
        <w:t>exist several ways to extend the range of NS values, but one of the most straightforward solutions is to adopt the same approach</w:t>
      </w:r>
      <w:r w:rsidR="00F06FB0">
        <w:t>,</w:t>
      </w:r>
      <w:r>
        <w:t xml:space="preserve"> which was already applied to LTE back in Rel-10</w:t>
      </w:r>
      <w:r w:rsidR="00F06FB0">
        <w:t xml:space="preserve"> </w:t>
      </w:r>
      <w:r>
        <w:t>when the range of NS values was also extended. The Rel-10 LTE solution</w:t>
      </w:r>
      <w:r w:rsidR="0043292D">
        <w:t xml:space="preserve"> to extend NS range</w:t>
      </w:r>
      <w:r>
        <w:t xml:space="preserve"> is characterised by the following key points:</w:t>
      </w:r>
    </w:p>
    <w:p w14:paraId="46A9AB37" w14:textId="34A18489" w:rsidR="001F6159" w:rsidRDefault="00A34C48" w:rsidP="00A34C48">
      <w:pPr>
        <w:pStyle w:val="B1"/>
      </w:pPr>
      <w:r>
        <w:t>-</w:t>
      </w:r>
      <w:r>
        <w:tab/>
        <w:t>A new IE is added containing the extended range of NS values.</w:t>
      </w:r>
    </w:p>
    <w:p w14:paraId="33664739" w14:textId="0A4E25B7" w:rsidR="00A34C48" w:rsidRPr="00A34C48" w:rsidRDefault="00A34C48" w:rsidP="00A34C48">
      <w:pPr>
        <w:pStyle w:val="B1"/>
      </w:pPr>
      <w:r>
        <w:t>-</w:t>
      </w:r>
      <w:r>
        <w:tab/>
        <w:t xml:space="preserve">The highest value of the existing IE is labelled as "reserved". Its actual purpose is to prevent legacy UEs, which do not comprehend the extended IE, from camping to the cell broadcasting one of the extended values.  </w:t>
      </w:r>
    </w:p>
    <w:p w14:paraId="3F84F70D" w14:textId="77777777" w:rsidR="00F06FB0" w:rsidRDefault="00F06FB0" w:rsidP="00F31C79"/>
    <w:p w14:paraId="5B21E117" w14:textId="1EB169A6" w:rsidR="00CB764A" w:rsidRDefault="00A34C48" w:rsidP="00F31C79">
      <w:r>
        <w:lastRenderedPageBreak/>
        <w:t xml:space="preserve">For the sake of further clarity, we copy/paste below the corresponding excerpts from TS 36.331 showing how the NS value was extended </w:t>
      </w:r>
      <w:r w:rsidR="0043292D">
        <w:t xml:space="preserve">for LTE </w:t>
      </w:r>
      <w:r>
        <w:t>back in Rel-10.</w:t>
      </w:r>
    </w:p>
    <w:p w14:paraId="6F808BF4" w14:textId="77777777" w:rsidR="00A34C48" w:rsidRPr="00A34C48" w:rsidRDefault="00A34C48" w:rsidP="00A34C48">
      <w:pPr>
        <w:ind w:left="567"/>
      </w:pPr>
      <w:r w:rsidRPr="00A34C48">
        <w:rPr>
          <w:i/>
          <w:iCs/>
        </w:rPr>
        <w:t>If an extension is signalled using the extended value range (as defined by IE AdditionalSpectrumEmission-v10l0), the corresponding original field, using the value range as defined by IE AdditionalSpectrumEmission i.e. without suffix) shall be set to value 32, if signalled. UE supporting an LTE band assigned NS values larger than 32 as defined in TS 36.101 [42], clause 6.2.4, needs to support extension signaling (as defined by IE AdditionalSpectrumEmission-v10l0).</w:t>
      </w:r>
    </w:p>
    <w:p w14:paraId="3185F0AD" w14:textId="77777777" w:rsidR="00A34C48" w:rsidRPr="00A34C48" w:rsidRDefault="00A34C48" w:rsidP="00A34C48">
      <w:pPr>
        <w:ind w:left="567"/>
      </w:pPr>
    </w:p>
    <w:p w14:paraId="7A6ED903" w14:textId="77777777" w:rsidR="00A34C48" w:rsidRPr="00A34C48" w:rsidRDefault="00A34C48" w:rsidP="00A34C48">
      <w:pPr>
        <w:ind w:left="567"/>
      </w:pPr>
      <w:r w:rsidRPr="00A34C48">
        <w:rPr>
          <w:i/>
          <w:iCs/>
        </w:rPr>
        <w:t>-- ASN1START</w:t>
      </w:r>
    </w:p>
    <w:p w14:paraId="098842D3" w14:textId="77777777" w:rsidR="00A34C48" w:rsidRPr="00A34C48" w:rsidRDefault="00A34C48" w:rsidP="00A34C48">
      <w:pPr>
        <w:ind w:left="567"/>
      </w:pPr>
      <w:r w:rsidRPr="00A34C48">
        <w:rPr>
          <w:i/>
          <w:iCs/>
        </w:rPr>
        <w:t> AdditionalSpectrumEmission ::=      INTEGER (1..32)</w:t>
      </w:r>
    </w:p>
    <w:p w14:paraId="4B786082" w14:textId="77777777" w:rsidR="00A34C48" w:rsidRPr="00A34C48" w:rsidRDefault="00A34C48" w:rsidP="00A34C48">
      <w:pPr>
        <w:ind w:left="567"/>
      </w:pPr>
      <w:r w:rsidRPr="00A34C48">
        <w:rPr>
          <w:i/>
          <w:iCs/>
        </w:rPr>
        <w:t> AdditionalSpectrumEmission-v10l0 ::=    INTEGER (33..288)</w:t>
      </w:r>
    </w:p>
    <w:p w14:paraId="641B3C7B" w14:textId="77777777" w:rsidR="00A34C48" w:rsidRPr="00A34C48" w:rsidRDefault="00A34C48" w:rsidP="00A34C48">
      <w:pPr>
        <w:ind w:left="567"/>
      </w:pPr>
      <w:r w:rsidRPr="00A34C48">
        <w:rPr>
          <w:i/>
          <w:iCs/>
        </w:rPr>
        <w:t>-- ASN1STOP</w:t>
      </w:r>
    </w:p>
    <w:p w14:paraId="33999ACA" w14:textId="77777777" w:rsidR="00A34C48" w:rsidRDefault="00A34C48" w:rsidP="00A34C48">
      <w:pPr>
        <w:rPr>
          <w:lang w:val="en-US"/>
        </w:rPr>
      </w:pPr>
    </w:p>
    <w:p w14:paraId="21A60317" w14:textId="3E20B501" w:rsidR="004B0571" w:rsidRDefault="00F06FB0" w:rsidP="00A34C48">
      <w:pPr>
        <w:rPr>
          <w:lang w:val="en-US"/>
        </w:rPr>
      </w:pPr>
      <w:r>
        <w:rPr>
          <w:lang w:val="en-US"/>
        </w:rPr>
        <w:t xml:space="preserve">Based on that we </w:t>
      </w:r>
      <w:r w:rsidR="004B0571">
        <w:rPr>
          <w:lang w:val="en-US"/>
        </w:rPr>
        <w:t>think similar</w:t>
      </w:r>
      <w:r>
        <w:rPr>
          <w:lang w:val="en-US"/>
        </w:rPr>
        <w:t xml:space="preserve"> approach also </w:t>
      </w:r>
      <w:r w:rsidR="004B0571">
        <w:rPr>
          <w:lang w:val="en-US"/>
        </w:rPr>
        <w:t xml:space="preserve">be followed </w:t>
      </w:r>
      <w:r>
        <w:rPr>
          <w:lang w:val="en-US"/>
        </w:rPr>
        <w:t xml:space="preserve">for NR. The highest value in the legacy IE, which is </w:t>
      </w:r>
      <w:r w:rsidR="004B0571">
        <w:rPr>
          <w:lang w:val="en-US"/>
        </w:rPr>
        <w:t>“</w:t>
      </w:r>
      <w:r>
        <w:rPr>
          <w:lang w:val="en-US"/>
        </w:rPr>
        <w:t>7</w:t>
      </w:r>
      <w:r w:rsidR="004B0571">
        <w:rPr>
          <w:lang w:val="en-US"/>
        </w:rPr>
        <w:t>”</w:t>
      </w:r>
      <w:r>
        <w:rPr>
          <w:lang w:val="en-US"/>
        </w:rPr>
        <w:t xml:space="preserve">, can be labelled as reserved. It will be signaled when the IE with the extended NS values is used by the system. And a new IE will contain the extended range of NS values. </w:t>
      </w:r>
    </w:p>
    <w:p w14:paraId="2CE3D9D1" w14:textId="77777777" w:rsidR="004B0571" w:rsidRDefault="004B0571" w:rsidP="00A34C48">
      <w:pPr>
        <w:rPr>
          <w:lang w:val="en-US"/>
        </w:rPr>
      </w:pPr>
      <w:r>
        <w:rPr>
          <w:lang w:val="en-US"/>
        </w:rPr>
        <w:t>We note that this approach (</w:t>
      </w:r>
      <w:proofErr w:type="gramStart"/>
      <w:r>
        <w:rPr>
          <w:lang w:val="en-US"/>
        </w:rPr>
        <w:t>similar to</w:t>
      </w:r>
      <w:proofErr w:type="gramEnd"/>
      <w:r>
        <w:rPr>
          <w:lang w:val="en-US"/>
        </w:rPr>
        <w:t xml:space="preserve"> LTE) explicitly precludes the legacy UEs from camping on the cell unless they implement and support the newer NS values and the impact from this needs to be agreed from RAN4. Moreover, the signaling of reserved value for ‘7’ would also need to be reviewed by RAN4 WG, as they define the UE actions for each NS value.</w:t>
      </w:r>
    </w:p>
    <w:p w14:paraId="03EC320C" w14:textId="07CCCBFF" w:rsidR="00A34C48" w:rsidRPr="00A34C48" w:rsidRDefault="004B0571" w:rsidP="00A34C48">
      <w:pPr>
        <w:rPr>
          <w:lang w:val="en-US"/>
        </w:rPr>
      </w:pPr>
      <w:proofErr w:type="gramStart"/>
      <w:r>
        <w:rPr>
          <w:lang w:val="en-US"/>
        </w:rPr>
        <w:t>Therefore</w:t>
      </w:r>
      <w:proofErr w:type="gramEnd"/>
      <w:r>
        <w:rPr>
          <w:lang w:val="en-US"/>
        </w:rPr>
        <w:t xml:space="preserve"> we think RAN2 can provide views on how the </w:t>
      </w:r>
      <w:proofErr w:type="spellStart"/>
      <w:r>
        <w:rPr>
          <w:lang w:val="en-US"/>
        </w:rPr>
        <w:t>signalling</w:t>
      </w:r>
      <w:proofErr w:type="spellEnd"/>
      <w:r>
        <w:rPr>
          <w:lang w:val="en-US"/>
        </w:rPr>
        <w:t xml:space="preserve"> can be designed and the associated implications, and get confirmation from RAN4 about the direction of this design.</w:t>
      </w:r>
    </w:p>
    <w:p w14:paraId="3132630B" w14:textId="20AE42F4" w:rsidR="00A34C48" w:rsidRPr="00FD393C" w:rsidRDefault="00A34C48" w:rsidP="00951078">
      <w:pPr>
        <w:pStyle w:val="Proposal"/>
        <w:rPr>
          <w:lang w:val="en-US"/>
        </w:rPr>
      </w:pPr>
      <w:bookmarkStart w:id="1" w:name="_Toc114779632"/>
      <w:bookmarkStart w:id="2" w:name="_Toc114779696"/>
      <w:bookmarkStart w:id="3" w:name="_Toc115104308"/>
      <w:bookmarkStart w:id="4" w:name="_Toc115104434"/>
      <w:r w:rsidRPr="00FD393C">
        <w:rPr>
          <w:bCs/>
        </w:rPr>
        <w:t>Proposal 1</w:t>
      </w:r>
      <w:r w:rsidR="003B18BF" w:rsidRPr="00FD393C">
        <w:rPr>
          <w:bCs/>
        </w:rPr>
        <w:t>a</w:t>
      </w:r>
      <w:r w:rsidRPr="00FD393C">
        <w:rPr>
          <w:bCs/>
        </w:rPr>
        <w:t>:</w:t>
      </w:r>
      <w:r w:rsidRPr="00FD393C">
        <w:tab/>
      </w:r>
      <w:r w:rsidR="003B18BF" w:rsidRPr="00FD393C">
        <w:t xml:space="preserve">Add a new IE to introduce the extended NS range (e.g. </w:t>
      </w:r>
      <w:r w:rsidR="00951078" w:rsidRPr="00FD393C">
        <w:rPr>
          <w:lang w:val="en-US"/>
        </w:rPr>
        <w:t xml:space="preserve">4-bit IE enabling </w:t>
      </w:r>
      <w:proofErr w:type="gramStart"/>
      <w:r w:rsidR="00951078" w:rsidRPr="00FD393C">
        <w:rPr>
          <w:lang w:val="en-US"/>
        </w:rPr>
        <w:t>8..</w:t>
      </w:r>
      <w:proofErr w:type="gramEnd"/>
      <w:r w:rsidR="00951078" w:rsidRPr="00FD393C">
        <w:rPr>
          <w:lang w:val="en-US"/>
        </w:rPr>
        <w:t>23 extended NS range or</w:t>
      </w:r>
      <w:r w:rsidR="00951078">
        <w:rPr>
          <w:lang w:val="en-US"/>
        </w:rPr>
        <w:t xml:space="preserve"> </w:t>
      </w:r>
      <w:r w:rsidR="003B18BF" w:rsidRPr="00FD393C">
        <w:t>5-bit IE enabling 8..39 extended NS range)</w:t>
      </w:r>
      <w:r w:rsidRPr="00FD393C">
        <w:t>.</w:t>
      </w:r>
      <w:bookmarkEnd w:id="1"/>
      <w:bookmarkEnd w:id="2"/>
      <w:bookmarkEnd w:id="3"/>
      <w:bookmarkEnd w:id="4"/>
    </w:p>
    <w:p w14:paraId="0620123E" w14:textId="306AFD42" w:rsidR="003B18BF" w:rsidRPr="005A5944" w:rsidRDefault="003B18BF" w:rsidP="00A34C48">
      <w:pPr>
        <w:pStyle w:val="Proposal"/>
      </w:pPr>
      <w:bookmarkStart w:id="5" w:name="_Toc115104309"/>
      <w:bookmarkStart w:id="6" w:name="_Toc115104435"/>
      <w:r w:rsidRPr="00FD393C">
        <w:t>Proposal 1b:</w:t>
      </w:r>
      <w:r w:rsidRPr="00FD393C">
        <w:tab/>
        <w:t>Value "7" in the legacy IE is used as a reserved when the extended IE is signalled by the network.</w:t>
      </w:r>
      <w:bookmarkEnd w:id="5"/>
      <w:bookmarkEnd w:id="6"/>
      <w:r w:rsidRPr="005A5944">
        <w:t xml:space="preserve"> </w:t>
      </w:r>
    </w:p>
    <w:p w14:paraId="709364C3" w14:textId="4E9C9243" w:rsidR="00A34C48" w:rsidRPr="00FD393C" w:rsidRDefault="00D00F87" w:rsidP="00F31C79">
      <w:pPr>
        <w:rPr>
          <w:b/>
        </w:rPr>
      </w:pPr>
      <w:r w:rsidRPr="00FD393C">
        <w:rPr>
          <w:b/>
        </w:rPr>
        <w:t>Proposal 2:</w:t>
      </w:r>
      <w:r w:rsidRPr="00FD393C">
        <w:rPr>
          <w:b/>
        </w:rPr>
        <w:tab/>
      </w:r>
      <w:r w:rsidRPr="00FD393C">
        <w:rPr>
          <w:b/>
        </w:rPr>
        <w:tab/>
      </w:r>
      <w:r w:rsidRPr="00FD393C">
        <w:rPr>
          <w:b/>
        </w:rPr>
        <w:tab/>
        <w:t xml:space="preserve">Get RAN4 confirmation on 1a and 1b. </w:t>
      </w:r>
    </w:p>
    <w:p w14:paraId="4FFF84B4" w14:textId="441099ED" w:rsidR="00A34C48" w:rsidRDefault="007147C8" w:rsidP="00F31C79">
      <w:r>
        <w:t>RAN WG4 also asks whether it would be possible to introduce the corresponding NS range extension starting from Rel-17. Based on the existing ASN.1 encoding</w:t>
      </w:r>
      <w:r w:rsidR="004B0571">
        <w:t xml:space="preserve"> and following the backward compatible way (both functionally as well as from ASN) in which we can add the additional values</w:t>
      </w:r>
      <w:r>
        <w:t>, our understanding is that extended NS can be added into the Rel-17 version of ASN.1.</w:t>
      </w:r>
    </w:p>
    <w:p w14:paraId="4BB52495" w14:textId="232B38F5" w:rsidR="007147C8" w:rsidRDefault="007147C8" w:rsidP="007147C8">
      <w:pPr>
        <w:pStyle w:val="Proposal"/>
      </w:pPr>
      <w:bookmarkStart w:id="7" w:name="_Toc115104436"/>
      <w:r w:rsidRPr="00FD393C">
        <w:t xml:space="preserve">Proposal </w:t>
      </w:r>
      <w:r w:rsidR="00D00F87" w:rsidRPr="00FD393C">
        <w:t>3</w:t>
      </w:r>
      <w:r w:rsidRPr="00FD393C">
        <w:t>:</w:t>
      </w:r>
      <w:r w:rsidRPr="00FD393C">
        <w:tab/>
        <w:t>A new IE with the extended NS range is added from Rel-17.</w:t>
      </w:r>
      <w:bookmarkEnd w:id="7"/>
      <w:r>
        <w:t xml:space="preserve"> </w:t>
      </w:r>
    </w:p>
    <w:p w14:paraId="61962ABE" w14:textId="77777777" w:rsidR="003B18BF" w:rsidRDefault="003B18BF" w:rsidP="00F31C79"/>
    <w:p w14:paraId="34C99636" w14:textId="7917B134" w:rsidR="008E7986" w:rsidRDefault="008E7986" w:rsidP="00E27B54">
      <w:pPr>
        <w:pStyle w:val="Heading1"/>
        <w:keepNext w:val="0"/>
        <w:keepLines w:val="0"/>
      </w:pPr>
      <w:r>
        <w:t>3</w:t>
      </w:r>
      <w:r>
        <w:tab/>
        <w:t>Conclusions</w:t>
      </w:r>
    </w:p>
    <w:p w14:paraId="6FF74A57" w14:textId="4ACECE8A" w:rsidR="00710FF0" w:rsidRDefault="00BA1A1F" w:rsidP="00F06FB0">
      <w:r>
        <w:t xml:space="preserve">In this contribution we </w:t>
      </w:r>
      <w:r w:rsidR="00BF46E7">
        <w:t xml:space="preserve">have presented </w:t>
      </w:r>
      <w:r w:rsidR="00F06FB0">
        <w:t>our initial considerations on how it is possible to extend the range of NS values as requested by RAN WG4.</w:t>
      </w:r>
    </w:p>
    <w:p w14:paraId="6BC3D096" w14:textId="77777777" w:rsidR="00951078" w:rsidRPr="00A96E6C" w:rsidRDefault="00710FF0" w:rsidP="00951078">
      <w:pPr>
        <w:pStyle w:val="Proposal"/>
        <w:rPr>
          <w:bCs/>
        </w:rPr>
      </w:pPr>
      <w:r w:rsidRPr="005A5944">
        <w:rPr>
          <w:b w:val="0"/>
        </w:rPr>
        <w:fldChar w:fldCharType="begin"/>
      </w:r>
      <w:r w:rsidRPr="005A5944">
        <w:rPr>
          <w:b w:val="0"/>
        </w:rPr>
        <w:instrText xml:space="preserve"> TOC \n \t "Proposal,1" </w:instrText>
      </w:r>
      <w:r w:rsidRPr="005A5944">
        <w:rPr>
          <w:b w:val="0"/>
        </w:rPr>
        <w:fldChar w:fldCharType="separate"/>
      </w:r>
    </w:p>
    <w:p w14:paraId="46C53206" w14:textId="77777777" w:rsidR="00951078" w:rsidRPr="00A96E6C" w:rsidRDefault="00951078" w:rsidP="00951078">
      <w:pPr>
        <w:pStyle w:val="Proposal"/>
        <w:rPr>
          <w:lang w:val="en-US"/>
        </w:rPr>
      </w:pPr>
      <w:r w:rsidRPr="00A96E6C">
        <w:rPr>
          <w:bCs/>
        </w:rPr>
        <w:t>Proposal 1a:</w:t>
      </w:r>
      <w:r w:rsidRPr="00A96E6C">
        <w:tab/>
        <w:t xml:space="preserve">Add a new IE to introduce the extended NS range (e.g. </w:t>
      </w:r>
      <w:r w:rsidRPr="00FD393C">
        <w:rPr>
          <w:lang w:val="en-US"/>
        </w:rPr>
        <w:t>4-bit IE enabling 8..23 extended NS range or</w:t>
      </w:r>
      <w:r>
        <w:rPr>
          <w:lang w:val="en-US"/>
        </w:rPr>
        <w:t xml:space="preserve"> </w:t>
      </w:r>
      <w:r w:rsidRPr="00A96E6C">
        <w:t>5-bit IE enabling 8..39 extended NS range).</w:t>
      </w:r>
    </w:p>
    <w:p w14:paraId="342BB99C" w14:textId="77777777" w:rsidR="00F43DD8" w:rsidRPr="005A5944" w:rsidRDefault="00F43DD8">
      <w:pPr>
        <w:pStyle w:val="TOC1"/>
        <w:rPr>
          <w:rFonts w:asciiTheme="minorHAnsi" w:eastAsiaTheme="minorEastAsia" w:hAnsiTheme="minorHAnsi" w:cstheme="minorBidi"/>
          <w:b w:val="0"/>
          <w:bCs w:val="0"/>
          <w:noProof/>
          <w:sz w:val="24"/>
          <w:szCs w:val="24"/>
          <w:lang w:eastAsia="ko-KR"/>
        </w:rPr>
      </w:pPr>
      <w:r w:rsidRPr="00FD393C">
        <w:rPr>
          <w:noProof/>
        </w:rPr>
        <w:t>Proposal 1b:</w:t>
      </w:r>
      <w:r w:rsidRPr="005A5944">
        <w:rPr>
          <w:rFonts w:asciiTheme="minorHAnsi" w:eastAsiaTheme="minorEastAsia" w:hAnsiTheme="minorHAnsi" w:cstheme="minorBidi"/>
          <w:b w:val="0"/>
          <w:bCs w:val="0"/>
          <w:noProof/>
          <w:sz w:val="24"/>
          <w:szCs w:val="24"/>
          <w:lang w:eastAsia="ko-KR"/>
        </w:rPr>
        <w:tab/>
      </w:r>
      <w:r w:rsidRPr="00FD393C">
        <w:rPr>
          <w:noProof/>
        </w:rPr>
        <w:t>Value "7" in the legacy IE is used as a reserved when the extended IE is signalled by the network.</w:t>
      </w:r>
    </w:p>
    <w:p w14:paraId="457BCEC0" w14:textId="77777777" w:rsidR="003F68A0" w:rsidRPr="005A5944" w:rsidRDefault="003F68A0" w:rsidP="003F68A0">
      <w:pPr>
        <w:rPr>
          <w:b/>
        </w:rPr>
      </w:pPr>
      <w:r w:rsidRPr="00FD393C">
        <w:rPr>
          <w:b/>
        </w:rPr>
        <w:t>Proposal 2:</w:t>
      </w:r>
      <w:r w:rsidRPr="00FD393C">
        <w:rPr>
          <w:b/>
        </w:rPr>
        <w:tab/>
      </w:r>
      <w:r w:rsidRPr="00FD393C">
        <w:rPr>
          <w:b/>
        </w:rPr>
        <w:tab/>
      </w:r>
      <w:r w:rsidRPr="00FD393C">
        <w:rPr>
          <w:b/>
        </w:rPr>
        <w:tab/>
        <w:t xml:space="preserve">Get RAN4 confirmation on 1a and 1b. </w:t>
      </w:r>
    </w:p>
    <w:p w14:paraId="6A0E4A43" w14:textId="77777777" w:rsidR="003F68A0" w:rsidRPr="00FD393C" w:rsidRDefault="003F68A0">
      <w:pPr>
        <w:pStyle w:val="TOC1"/>
        <w:rPr>
          <w:noProof/>
        </w:rPr>
      </w:pPr>
    </w:p>
    <w:p w14:paraId="0C7C5357" w14:textId="37C37CA9" w:rsidR="00F43DD8" w:rsidRPr="005A5944" w:rsidRDefault="00F43DD8">
      <w:pPr>
        <w:pStyle w:val="TOC1"/>
        <w:rPr>
          <w:rFonts w:asciiTheme="minorHAnsi" w:eastAsiaTheme="minorEastAsia" w:hAnsiTheme="minorHAnsi" w:cstheme="minorBidi"/>
          <w:b w:val="0"/>
          <w:bCs w:val="0"/>
          <w:noProof/>
          <w:sz w:val="24"/>
          <w:szCs w:val="24"/>
          <w:lang w:eastAsia="ko-KR"/>
        </w:rPr>
      </w:pPr>
      <w:r w:rsidRPr="00FD393C">
        <w:rPr>
          <w:noProof/>
        </w:rPr>
        <w:t xml:space="preserve">Proposal </w:t>
      </w:r>
      <w:r w:rsidR="003F68A0" w:rsidRPr="00FD393C">
        <w:rPr>
          <w:noProof/>
        </w:rPr>
        <w:t>3</w:t>
      </w:r>
      <w:r w:rsidRPr="00FD393C">
        <w:rPr>
          <w:noProof/>
        </w:rPr>
        <w:t>:</w:t>
      </w:r>
      <w:r w:rsidRPr="005A5944">
        <w:rPr>
          <w:rFonts w:asciiTheme="minorHAnsi" w:eastAsiaTheme="minorEastAsia" w:hAnsiTheme="minorHAnsi" w:cstheme="minorBidi"/>
          <w:b w:val="0"/>
          <w:bCs w:val="0"/>
          <w:noProof/>
          <w:sz w:val="24"/>
          <w:szCs w:val="24"/>
          <w:lang w:eastAsia="ko-KR"/>
        </w:rPr>
        <w:tab/>
      </w:r>
      <w:r w:rsidRPr="00FD393C">
        <w:rPr>
          <w:noProof/>
        </w:rPr>
        <w:t>A new IE with the extended NS range is added from Rel-17.</w:t>
      </w:r>
    </w:p>
    <w:p w14:paraId="5D2DDC34" w14:textId="1895F6E4" w:rsidR="005E69AE" w:rsidRDefault="00710FF0" w:rsidP="00F92298">
      <w:pPr>
        <w:pStyle w:val="Heading1"/>
        <w:keepNext w:val="0"/>
        <w:keepLines w:val="0"/>
        <w:ind w:left="0" w:firstLine="0"/>
      </w:pPr>
      <w:r w:rsidRPr="005A5944">
        <w:rPr>
          <w:b/>
          <w:bCs/>
        </w:rPr>
        <w:fldChar w:fldCharType="end"/>
      </w:r>
      <w:r w:rsidR="005E69AE">
        <w:t>4</w:t>
      </w:r>
      <w:r w:rsidR="005E69AE">
        <w:tab/>
        <w:t>References</w:t>
      </w:r>
    </w:p>
    <w:p w14:paraId="3EFC460C" w14:textId="1714F646" w:rsidR="00CB4DC4" w:rsidRDefault="00CB4DC4" w:rsidP="00CB4DC4">
      <w:pPr>
        <w:widowControl w:val="0"/>
        <w:numPr>
          <w:ilvl w:val="0"/>
          <w:numId w:val="10"/>
        </w:numPr>
        <w:spacing w:before="120" w:after="120"/>
        <w:jc w:val="both"/>
      </w:pPr>
      <w:bookmarkStart w:id="8" w:name="_Ref95738694"/>
      <w:bookmarkEnd w:id="0"/>
      <w:r>
        <w:t>RP-1912926, "WID on NR-based Access to Unlicensed Spectrum ", Qualcomm Inc.</w:t>
      </w:r>
      <w:bookmarkEnd w:id="8"/>
    </w:p>
    <w:p w14:paraId="1A38A2B0" w14:textId="35DF1F78" w:rsidR="00A167A2" w:rsidRDefault="00A167A2" w:rsidP="00CB4DC4">
      <w:pPr>
        <w:widowControl w:val="0"/>
        <w:numPr>
          <w:ilvl w:val="0"/>
          <w:numId w:val="10"/>
        </w:numPr>
        <w:spacing w:before="120" w:after="120"/>
        <w:jc w:val="both"/>
      </w:pPr>
      <w:bookmarkStart w:id="9" w:name="_Ref109996599"/>
      <w:r w:rsidRPr="00A167A2">
        <w:t>RP-213180</w:t>
      </w:r>
      <w:r>
        <w:t>, "</w:t>
      </w:r>
      <w:r w:rsidRPr="00A167A2">
        <w:t>Revised WID for Introduction of operation in full unlicensed band 5925-7125MHz</w:t>
      </w:r>
      <w:r>
        <w:t>", Apple Inc.</w:t>
      </w:r>
      <w:bookmarkEnd w:id="9"/>
    </w:p>
    <w:p w14:paraId="4BC71848" w14:textId="59AE8097" w:rsidR="00CB764A" w:rsidRDefault="00CB764A" w:rsidP="00CB4DC4">
      <w:pPr>
        <w:widowControl w:val="0"/>
        <w:numPr>
          <w:ilvl w:val="0"/>
          <w:numId w:val="10"/>
        </w:numPr>
        <w:spacing w:before="120" w:after="120"/>
        <w:jc w:val="both"/>
      </w:pPr>
      <w:bookmarkStart w:id="10" w:name="_Ref109996607"/>
      <w:r w:rsidRPr="00CB764A">
        <w:t>RP-221813</w:t>
      </w:r>
      <w:r>
        <w:t>, "</w:t>
      </w:r>
      <w:r w:rsidRPr="00CB764A">
        <w:t>New WID: Introduction of evolved shared spectrum bands</w:t>
      </w:r>
      <w:r>
        <w:t>", Apple Inc.</w:t>
      </w:r>
      <w:bookmarkEnd w:id="10"/>
    </w:p>
    <w:p w14:paraId="1688027D" w14:textId="35600728" w:rsidR="00B02A1C" w:rsidRDefault="00B02A1C" w:rsidP="00CB4DC4">
      <w:pPr>
        <w:widowControl w:val="0"/>
        <w:numPr>
          <w:ilvl w:val="0"/>
          <w:numId w:val="10"/>
        </w:numPr>
        <w:spacing w:before="120" w:after="120"/>
        <w:jc w:val="both"/>
      </w:pPr>
      <w:bookmarkStart w:id="11" w:name="_Ref114778555"/>
      <w:r w:rsidRPr="00B02A1C">
        <w:t>R4-2214953</w:t>
      </w:r>
      <w:r>
        <w:t>, "</w:t>
      </w:r>
      <w:r w:rsidRPr="00B02A1C">
        <w:t>LS on extending the maximum range for NS values</w:t>
      </w:r>
      <w:r>
        <w:t>", RAN WG4</w:t>
      </w:r>
      <w:bookmarkEnd w:id="11"/>
    </w:p>
    <w:sectPr w:rsidR="00B02A1C" w:rsidSect="00266708">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82CCD" w14:textId="77777777" w:rsidR="0050154E" w:rsidRDefault="0050154E">
      <w:r>
        <w:separator/>
      </w:r>
    </w:p>
  </w:endnote>
  <w:endnote w:type="continuationSeparator" w:id="0">
    <w:p w14:paraId="237F754A" w14:textId="77777777" w:rsidR="0050154E" w:rsidRDefault="00501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ED5BC" w14:textId="77777777" w:rsidR="0050154E" w:rsidRDefault="0050154E">
      <w:r>
        <w:separator/>
      </w:r>
    </w:p>
  </w:footnote>
  <w:footnote w:type="continuationSeparator" w:id="0">
    <w:p w14:paraId="416EDBAA" w14:textId="77777777" w:rsidR="0050154E" w:rsidRDefault="005015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763353D"/>
    <w:multiLevelType w:val="hybridMultilevel"/>
    <w:tmpl w:val="C186A4DA"/>
    <w:lvl w:ilvl="0" w:tplc="79CE446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5821565"/>
    <w:multiLevelType w:val="hybridMultilevel"/>
    <w:tmpl w:val="401E1D24"/>
    <w:lvl w:ilvl="0" w:tplc="334AEC0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653783"/>
    <w:multiLevelType w:val="hybridMultilevel"/>
    <w:tmpl w:val="38EE6A7E"/>
    <w:lvl w:ilvl="0" w:tplc="CADAAA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1369486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08626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7719454">
    <w:abstractNumId w:val="1"/>
  </w:num>
  <w:num w:numId="4" w16cid:durableId="1460763178">
    <w:abstractNumId w:val="13"/>
  </w:num>
  <w:num w:numId="5" w16cid:durableId="169494790">
    <w:abstractNumId w:val="2"/>
  </w:num>
  <w:num w:numId="6" w16cid:durableId="294530613">
    <w:abstractNumId w:val="2"/>
  </w:num>
  <w:num w:numId="7" w16cid:durableId="1710109099">
    <w:abstractNumId w:val="8"/>
  </w:num>
  <w:num w:numId="8" w16cid:durableId="1283611662">
    <w:abstractNumId w:val="4"/>
  </w:num>
  <w:num w:numId="9" w16cid:durableId="1926184912">
    <w:abstractNumId w:val="3"/>
  </w:num>
  <w:num w:numId="10" w16cid:durableId="741755445">
    <w:abstractNumId w:val="6"/>
  </w:num>
  <w:num w:numId="11" w16cid:durableId="1612282381">
    <w:abstractNumId w:val="11"/>
  </w:num>
  <w:num w:numId="12" w16cid:durableId="1326392767">
    <w:abstractNumId w:val="9"/>
  </w:num>
  <w:num w:numId="13" w16cid:durableId="1798838092">
    <w:abstractNumId w:val="12"/>
  </w:num>
  <w:num w:numId="14" w16cid:durableId="1909414664">
    <w:abstractNumId w:val="10"/>
  </w:num>
  <w:num w:numId="15" w16cid:durableId="104732424">
    <w:abstractNumId w:val="14"/>
  </w:num>
  <w:num w:numId="16" w16cid:durableId="275143171">
    <w:abstractNumId w:val="7"/>
  </w:num>
  <w:num w:numId="17" w16cid:durableId="1915763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7B7"/>
    <w:rsid w:val="00004C0C"/>
    <w:rsid w:val="00006D56"/>
    <w:rsid w:val="0000727F"/>
    <w:rsid w:val="00007AF1"/>
    <w:rsid w:val="00013D4E"/>
    <w:rsid w:val="0001647F"/>
    <w:rsid w:val="000168FE"/>
    <w:rsid w:val="00022584"/>
    <w:rsid w:val="00025132"/>
    <w:rsid w:val="00031385"/>
    <w:rsid w:val="0003171C"/>
    <w:rsid w:val="00033397"/>
    <w:rsid w:val="000345FE"/>
    <w:rsid w:val="0003606C"/>
    <w:rsid w:val="00040095"/>
    <w:rsid w:val="00043006"/>
    <w:rsid w:val="00050D5E"/>
    <w:rsid w:val="00051834"/>
    <w:rsid w:val="000518D2"/>
    <w:rsid w:val="00052D38"/>
    <w:rsid w:val="00054A22"/>
    <w:rsid w:val="00062023"/>
    <w:rsid w:val="000629F8"/>
    <w:rsid w:val="00062B99"/>
    <w:rsid w:val="000655A6"/>
    <w:rsid w:val="00070D52"/>
    <w:rsid w:val="0007444D"/>
    <w:rsid w:val="00074CD5"/>
    <w:rsid w:val="0007793C"/>
    <w:rsid w:val="00077F38"/>
    <w:rsid w:val="00080512"/>
    <w:rsid w:val="00084DB8"/>
    <w:rsid w:val="000917BE"/>
    <w:rsid w:val="00094907"/>
    <w:rsid w:val="00096C65"/>
    <w:rsid w:val="00097A46"/>
    <w:rsid w:val="000A365D"/>
    <w:rsid w:val="000A36E3"/>
    <w:rsid w:val="000A44B6"/>
    <w:rsid w:val="000A530C"/>
    <w:rsid w:val="000A6237"/>
    <w:rsid w:val="000A68F3"/>
    <w:rsid w:val="000B0001"/>
    <w:rsid w:val="000B3699"/>
    <w:rsid w:val="000B5B22"/>
    <w:rsid w:val="000B6FC9"/>
    <w:rsid w:val="000C023C"/>
    <w:rsid w:val="000C1958"/>
    <w:rsid w:val="000C2808"/>
    <w:rsid w:val="000C47C3"/>
    <w:rsid w:val="000C6078"/>
    <w:rsid w:val="000D58AB"/>
    <w:rsid w:val="000E023D"/>
    <w:rsid w:val="000E2600"/>
    <w:rsid w:val="000E3ACF"/>
    <w:rsid w:val="000E55BB"/>
    <w:rsid w:val="000F5F19"/>
    <w:rsid w:val="001032BC"/>
    <w:rsid w:val="001035A8"/>
    <w:rsid w:val="00104BC6"/>
    <w:rsid w:val="001064E7"/>
    <w:rsid w:val="00106D24"/>
    <w:rsid w:val="0011478B"/>
    <w:rsid w:val="00114E2C"/>
    <w:rsid w:val="00115165"/>
    <w:rsid w:val="00115A87"/>
    <w:rsid w:val="00120DC1"/>
    <w:rsid w:val="00131646"/>
    <w:rsid w:val="00132C7D"/>
    <w:rsid w:val="00133525"/>
    <w:rsid w:val="001378AC"/>
    <w:rsid w:val="00141DDF"/>
    <w:rsid w:val="00141F54"/>
    <w:rsid w:val="001502E3"/>
    <w:rsid w:val="00150344"/>
    <w:rsid w:val="001527DF"/>
    <w:rsid w:val="00157A64"/>
    <w:rsid w:val="00161A9C"/>
    <w:rsid w:val="00162B64"/>
    <w:rsid w:val="00164651"/>
    <w:rsid w:val="00171755"/>
    <w:rsid w:val="00176C55"/>
    <w:rsid w:val="00177BF7"/>
    <w:rsid w:val="0018138C"/>
    <w:rsid w:val="00187398"/>
    <w:rsid w:val="00187472"/>
    <w:rsid w:val="00191E85"/>
    <w:rsid w:val="001932FD"/>
    <w:rsid w:val="001940D3"/>
    <w:rsid w:val="001958D9"/>
    <w:rsid w:val="00197FDE"/>
    <w:rsid w:val="001A07BC"/>
    <w:rsid w:val="001A1D47"/>
    <w:rsid w:val="001A249A"/>
    <w:rsid w:val="001A3E01"/>
    <w:rsid w:val="001A4C42"/>
    <w:rsid w:val="001A5579"/>
    <w:rsid w:val="001A5C32"/>
    <w:rsid w:val="001B1977"/>
    <w:rsid w:val="001B34D7"/>
    <w:rsid w:val="001B350C"/>
    <w:rsid w:val="001B55F3"/>
    <w:rsid w:val="001B6C60"/>
    <w:rsid w:val="001C21C3"/>
    <w:rsid w:val="001C61FB"/>
    <w:rsid w:val="001C7E8C"/>
    <w:rsid w:val="001D02C2"/>
    <w:rsid w:val="001D03D7"/>
    <w:rsid w:val="001D3AF9"/>
    <w:rsid w:val="001D6FE0"/>
    <w:rsid w:val="001E4F2C"/>
    <w:rsid w:val="001E5019"/>
    <w:rsid w:val="001F0C1D"/>
    <w:rsid w:val="001F1132"/>
    <w:rsid w:val="001F168B"/>
    <w:rsid w:val="001F5781"/>
    <w:rsid w:val="001F6159"/>
    <w:rsid w:val="001F7D60"/>
    <w:rsid w:val="001F7F82"/>
    <w:rsid w:val="00200328"/>
    <w:rsid w:val="00203852"/>
    <w:rsid w:val="00203F71"/>
    <w:rsid w:val="00205BC2"/>
    <w:rsid w:val="002126D4"/>
    <w:rsid w:val="00215476"/>
    <w:rsid w:val="00215DAD"/>
    <w:rsid w:val="0021693C"/>
    <w:rsid w:val="00221A0C"/>
    <w:rsid w:val="00226FDE"/>
    <w:rsid w:val="002347A2"/>
    <w:rsid w:val="00234E81"/>
    <w:rsid w:val="002361C7"/>
    <w:rsid w:val="00236B75"/>
    <w:rsid w:val="002430C5"/>
    <w:rsid w:val="002448D4"/>
    <w:rsid w:val="00247926"/>
    <w:rsid w:val="00250D2B"/>
    <w:rsid w:val="00252476"/>
    <w:rsid w:val="00252C28"/>
    <w:rsid w:val="00254618"/>
    <w:rsid w:val="0025773F"/>
    <w:rsid w:val="002616A3"/>
    <w:rsid w:val="002649BE"/>
    <w:rsid w:val="00266708"/>
    <w:rsid w:val="00266CEF"/>
    <w:rsid w:val="002675F0"/>
    <w:rsid w:val="00273B5F"/>
    <w:rsid w:val="00274A8B"/>
    <w:rsid w:val="00274D31"/>
    <w:rsid w:val="002757CD"/>
    <w:rsid w:val="00276720"/>
    <w:rsid w:val="00276EE4"/>
    <w:rsid w:val="00282556"/>
    <w:rsid w:val="0028458C"/>
    <w:rsid w:val="00285549"/>
    <w:rsid w:val="00285594"/>
    <w:rsid w:val="00285B74"/>
    <w:rsid w:val="00293E94"/>
    <w:rsid w:val="002A006D"/>
    <w:rsid w:val="002A02C9"/>
    <w:rsid w:val="002A3F44"/>
    <w:rsid w:val="002A4457"/>
    <w:rsid w:val="002A76C8"/>
    <w:rsid w:val="002A79F8"/>
    <w:rsid w:val="002B1504"/>
    <w:rsid w:val="002B6339"/>
    <w:rsid w:val="002C0295"/>
    <w:rsid w:val="002C3FD9"/>
    <w:rsid w:val="002C5A06"/>
    <w:rsid w:val="002D1324"/>
    <w:rsid w:val="002D207F"/>
    <w:rsid w:val="002D5492"/>
    <w:rsid w:val="002E00EE"/>
    <w:rsid w:val="002E2311"/>
    <w:rsid w:val="002E24A2"/>
    <w:rsid w:val="002E2B0B"/>
    <w:rsid w:val="002E4080"/>
    <w:rsid w:val="002E4A88"/>
    <w:rsid w:val="002F6BE3"/>
    <w:rsid w:val="002F6F2B"/>
    <w:rsid w:val="002F747C"/>
    <w:rsid w:val="003028E3"/>
    <w:rsid w:val="0030293A"/>
    <w:rsid w:val="00304745"/>
    <w:rsid w:val="00304790"/>
    <w:rsid w:val="00304BAC"/>
    <w:rsid w:val="00305671"/>
    <w:rsid w:val="00305920"/>
    <w:rsid w:val="00305BA6"/>
    <w:rsid w:val="00312F3B"/>
    <w:rsid w:val="003131E0"/>
    <w:rsid w:val="0031353C"/>
    <w:rsid w:val="003136A6"/>
    <w:rsid w:val="00316AE1"/>
    <w:rsid w:val="003172DC"/>
    <w:rsid w:val="003224F0"/>
    <w:rsid w:val="00322C0B"/>
    <w:rsid w:val="00323B17"/>
    <w:rsid w:val="00334135"/>
    <w:rsid w:val="00334617"/>
    <w:rsid w:val="00335709"/>
    <w:rsid w:val="003378AE"/>
    <w:rsid w:val="0033799F"/>
    <w:rsid w:val="00340056"/>
    <w:rsid w:val="00340356"/>
    <w:rsid w:val="0034052F"/>
    <w:rsid w:val="003424A2"/>
    <w:rsid w:val="00342BE4"/>
    <w:rsid w:val="00344627"/>
    <w:rsid w:val="0034487F"/>
    <w:rsid w:val="00344A6C"/>
    <w:rsid w:val="00345757"/>
    <w:rsid w:val="00351143"/>
    <w:rsid w:val="0035462D"/>
    <w:rsid w:val="003601DF"/>
    <w:rsid w:val="00362028"/>
    <w:rsid w:val="0036230A"/>
    <w:rsid w:val="00362D35"/>
    <w:rsid w:val="00364C39"/>
    <w:rsid w:val="00364DB5"/>
    <w:rsid w:val="00370606"/>
    <w:rsid w:val="003709D1"/>
    <w:rsid w:val="003727D1"/>
    <w:rsid w:val="0037554F"/>
    <w:rsid w:val="003765B8"/>
    <w:rsid w:val="00376964"/>
    <w:rsid w:val="00376ADC"/>
    <w:rsid w:val="00383354"/>
    <w:rsid w:val="00384E9E"/>
    <w:rsid w:val="0039394E"/>
    <w:rsid w:val="00395441"/>
    <w:rsid w:val="00396119"/>
    <w:rsid w:val="003A02EE"/>
    <w:rsid w:val="003A0483"/>
    <w:rsid w:val="003A5C0D"/>
    <w:rsid w:val="003A6046"/>
    <w:rsid w:val="003B18BF"/>
    <w:rsid w:val="003B5ABB"/>
    <w:rsid w:val="003B5C85"/>
    <w:rsid w:val="003B6864"/>
    <w:rsid w:val="003C3971"/>
    <w:rsid w:val="003C65F9"/>
    <w:rsid w:val="003C770A"/>
    <w:rsid w:val="003D17F9"/>
    <w:rsid w:val="003D71CA"/>
    <w:rsid w:val="003E12C7"/>
    <w:rsid w:val="003E249B"/>
    <w:rsid w:val="003E390C"/>
    <w:rsid w:val="003E7753"/>
    <w:rsid w:val="003F0BEA"/>
    <w:rsid w:val="003F68A0"/>
    <w:rsid w:val="003F72AE"/>
    <w:rsid w:val="00400A77"/>
    <w:rsid w:val="004012FF"/>
    <w:rsid w:val="00410303"/>
    <w:rsid w:val="004154B2"/>
    <w:rsid w:val="004161BB"/>
    <w:rsid w:val="00416991"/>
    <w:rsid w:val="00417590"/>
    <w:rsid w:val="0042139E"/>
    <w:rsid w:val="00421933"/>
    <w:rsid w:val="00423334"/>
    <w:rsid w:val="00425453"/>
    <w:rsid w:val="004313FE"/>
    <w:rsid w:val="0043292D"/>
    <w:rsid w:val="00434540"/>
    <w:rsid w:val="004345EC"/>
    <w:rsid w:val="0043548D"/>
    <w:rsid w:val="00443B1F"/>
    <w:rsid w:val="004509C1"/>
    <w:rsid w:val="0045109D"/>
    <w:rsid w:val="004517D4"/>
    <w:rsid w:val="00453AE1"/>
    <w:rsid w:val="00461B71"/>
    <w:rsid w:val="00463255"/>
    <w:rsid w:val="004634D0"/>
    <w:rsid w:val="00476248"/>
    <w:rsid w:val="004773D7"/>
    <w:rsid w:val="004826A9"/>
    <w:rsid w:val="004837BD"/>
    <w:rsid w:val="00486244"/>
    <w:rsid w:val="00487E97"/>
    <w:rsid w:val="0049129B"/>
    <w:rsid w:val="00497654"/>
    <w:rsid w:val="004A20F8"/>
    <w:rsid w:val="004A37DE"/>
    <w:rsid w:val="004A409A"/>
    <w:rsid w:val="004A75A2"/>
    <w:rsid w:val="004B0571"/>
    <w:rsid w:val="004B09FC"/>
    <w:rsid w:val="004B3E42"/>
    <w:rsid w:val="004B502F"/>
    <w:rsid w:val="004B6798"/>
    <w:rsid w:val="004C0A2E"/>
    <w:rsid w:val="004C1601"/>
    <w:rsid w:val="004C3099"/>
    <w:rsid w:val="004C7B37"/>
    <w:rsid w:val="004D3578"/>
    <w:rsid w:val="004D643A"/>
    <w:rsid w:val="004E03A8"/>
    <w:rsid w:val="004E213A"/>
    <w:rsid w:val="004E2D77"/>
    <w:rsid w:val="004E3224"/>
    <w:rsid w:val="004E5570"/>
    <w:rsid w:val="004E5703"/>
    <w:rsid w:val="004E7FD6"/>
    <w:rsid w:val="004F0988"/>
    <w:rsid w:val="004F0E8D"/>
    <w:rsid w:val="004F29F1"/>
    <w:rsid w:val="004F3340"/>
    <w:rsid w:val="004F3E3D"/>
    <w:rsid w:val="004F409D"/>
    <w:rsid w:val="004F6857"/>
    <w:rsid w:val="004F7B0A"/>
    <w:rsid w:val="0050154E"/>
    <w:rsid w:val="00507DB2"/>
    <w:rsid w:val="00513C82"/>
    <w:rsid w:val="00514C6F"/>
    <w:rsid w:val="005167FF"/>
    <w:rsid w:val="00517C50"/>
    <w:rsid w:val="00521C1D"/>
    <w:rsid w:val="00523464"/>
    <w:rsid w:val="00524449"/>
    <w:rsid w:val="00524FC0"/>
    <w:rsid w:val="005331B6"/>
    <w:rsid w:val="0053388B"/>
    <w:rsid w:val="00534663"/>
    <w:rsid w:val="00535773"/>
    <w:rsid w:val="00535820"/>
    <w:rsid w:val="00535EF5"/>
    <w:rsid w:val="0053790B"/>
    <w:rsid w:val="00542A68"/>
    <w:rsid w:val="00543E6C"/>
    <w:rsid w:val="005527B2"/>
    <w:rsid w:val="00554492"/>
    <w:rsid w:val="005618B2"/>
    <w:rsid w:val="00565087"/>
    <w:rsid w:val="00570395"/>
    <w:rsid w:val="0057261C"/>
    <w:rsid w:val="00572A94"/>
    <w:rsid w:val="00572E14"/>
    <w:rsid w:val="00574533"/>
    <w:rsid w:val="005749D6"/>
    <w:rsid w:val="005759F9"/>
    <w:rsid w:val="005767D7"/>
    <w:rsid w:val="0058139F"/>
    <w:rsid w:val="005837C8"/>
    <w:rsid w:val="005861FD"/>
    <w:rsid w:val="00590D4B"/>
    <w:rsid w:val="0059102D"/>
    <w:rsid w:val="00591D64"/>
    <w:rsid w:val="00592DE0"/>
    <w:rsid w:val="00593727"/>
    <w:rsid w:val="00594E31"/>
    <w:rsid w:val="0059619E"/>
    <w:rsid w:val="005973BE"/>
    <w:rsid w:val="005A2B88"/>
    <w:rsid w:val="005A49AA"/>
    <w:rsid w:val="005A5944"/>
    <w:rsid w:val="005A5986"/>
    <w:rsid w:val="005B1383"/>
    <w:rsid w:val="005B2B6A"/>
    <w:rsid w:val="005B35AC"/>
    <w:rsid w:val="005C13CE"/>
    <w:rsid w:val="005C5712"/>
    <w:rsid w:val="005C7A1C"/>
    <w:rsid w:val="005D0294"/>
    <w:rsid w:val="005D27B5"/>
    <w:rsid w:val="005D2E01"/>
    <w:rsid w:val="005D3EF2"/>
    <w:rsid w:val="005D4624"/>
    <w:rsid w:val="005D52B4"/>
    <w:rsid w:val="005D5BCA"/>
    <w:rsid w:val="005D7526"/>
    <w:rsid w:val="005E0910"/>
    <w:rsid w:val="005E1597"/>
    <w:rsid w:val="005E1B49"/>
    <w:rsid w:val="005E5E5E"/>
    <w:rsid w:val="005E69AE"/>
    <w:rsid w:val="005F3D61"/>
    <w:rsid w:val="005F3E4E"/>
    <w:rsid w:val="005F5463"/>
    <w:rsid w:val="005F6F36"/>
    <w:rsid w:val="005F7035"/>
    <w:rsid w:val="00602AEA"/>
    <w:rsid w:val="00602B89"/>
    <w:rsid w:val="006045A9"/>
    <w:rsid w:val="00605BFC"/>
    <w:rsid w:val="00607E3C"/>
    <w:rsid w:val="00610C3C"/>
    <w:rsid w:val="00614E37"/>
    <w:rsid w:val="00614FDF"/>
    <w:rsid w:val="00620D93"/>
    <w:rsid w:val="00621074"/>
    <w:rsid w:val="006212AD"/>
    <w:rsid w:val="006246A7"/>
    <w:rsid w:val="0062559E"/>
    <w:rsid w:val="0062595A"/>
    <w:rsid w:val="00632725"/>
    <w:rsid w:val="0063543D"/>
    <w:rsid w:val="0063688C"/>
    <w:rsid w:val="006369F5"/>
    <w:rsid w:val="00645891"/>
    <w:rsid w:val="00645B80"/>
    <w:rsid w:val="00647114"/>
    <w:rsid w:val="00651321"/>
    <w:rsid w:val="0065163B"/>
    <w:rsid w:val="00652E54"/>
    <w:rsid w:val="006633B2"/>
    <w:rsid w:val="0066728F"/>
    <w:rsid w:val="0067193B"/>
    <w:rsid w:val="00673EF2"/>
    <w:rsid w:val="00676AE9"/>
    <w:rsid w:val="00677B76"/>
    <w:rsid w:val="006800C1"/>
    <w:rsid w:val="00690747"/>
    <w:rsid w:val="006908FD"/>
    <w:rsid w:val="00691014"/>
    <w:rsid w:val="00692A5E"/>
    <w:rsid w:val="00695ACB"/>
    <w:rsid w:val="006974B3"/>
    <w:rsid w:val="006A323F"/>
    <w:rsid w:val="006A36C5"/>
    <w:rsid w:val="006A4C43"/>
    <w:rsid w:val="006B30D0"/>
    <w:rsid w:val="006B4030"/>
    <w:rsid w:val="006B5B6C"/>
    <w:rsid w:val="006C351C"/>
    <w:rsid w:val="006C3B46"/>
    <w:rsid w:val="006C3D95"/>
    <w:rsid w:val="006C5CE0"/>
    <w:rsid w:val="006D012B"/>
    <w:rsid w:val="006D21E5"/>
    <w:rsid w:val="006D4FA8"/>
    <w:rsid w:val="006D7439"/>
    <w:rsid w:val="006E0326"/>
    <w:rsid w:val="006E2D06"/>
    <w:rsid w:val="006E58C5"/>
    <w:rsid w:val="006E5C86"/>
    <w:rsid w:val="006F0D19"/>
    <w:rsid w:val="006F32C4"/>
    <w:rsid w:val="006F4483"/>
    <w:rsid w:val="006F7A0B"/>
    <w:rsid w:val="00700CF5"/>
    <w:rsid w:val="00701BF6"/>
    <w:rsid w:val="00701D2F"/>
    <w:rsid w:val="00703061"/>
    <w:rsid w:val="0070448F"/>
    <w:rsid w:val="00710FF0"/>
    <w:rsid w:val="00712B43"/>
    <w:rsid w:val="00713C44"/>
    <w:rsid w:val="007147C8"/>
    <w:rsid w:val="0071576F"/>
    <w:rsid w:val="007179FA"/>
    <w:rsid w:val="00723101"/>
    <w:rsid w:val="0072360F"/>
    <w:rsid w:val="00724089"/>
    <w:rsid w:val="00724176"/>
    <w:rsid w:val="007275C9"/>
    <w:rsid w:val="00730928"/>
    <w:rsid w:val="00730ED4"/>
    <w:rsid w:val="00734A5B"/>
    <w:rsid w:val="007355A9"/>
    <w:rsid w:val="00735B80"/>
    <w:rsid w:val="0074026F"/>
    <w:rsid w:val="007413C5"/>
    <w:rsid w:val="007429F6"/>
    <w:rsid w:val="0074370B"/>
    <w:rsid w:val="00743EF3"/>
    <w:rsid w:val="00744E76"/>
    <w:rsid w:val="0074731F"/>
    <w:rsid w:val="007476B8"/>
    <w:rsid w:val="00751C51"/>
    <w:rsid w:val="00752198"/>
    <w:rsid w:val="00753881"/>
    <w:rsid w:val="00754D1F"/>
    <w:rsid w:val="007579E3"/>
    <w:rsid w:val="00764DB5"/>
    <w:rsid w:val="00771457"/>
    <w:rsid w:val="007716DF"/>
    <w:rsid w:val="00774DA4"/>
    <w:rsid w:val="00776727"/>
    <w:rsid w:val="00780A98"/>
    <w:rsid w:val="00781F0F"/>
    <w:rsid w:val="007822F4"/>
    <w:rsid w:val="00783C23"/>
    <w:rsid w:val="00787E1C"/>
    <w:rsid w:val="00796F12"/>
    <w:rsid w:val="007A10B1"/>
    <w:rsid w:val="007A5A83"/>
    <w:rsid w:val="007A683D"/>
    <w:rsid w:val="007B1D65"/>
    <w:rsid w:val="007B36EA"/>
    <w:rsid w:val="007B600E"/>
    <w:rsid w:val="007C2BB0"/>
    <w:rsid w:val="007C2CD5"/>
    <w:rsid w:val="007C5B26"/>
    <w:rsid w:val="007C7470"/>
    <w:rsid w:val="007D2FB8"/>
    <w:rsid w:val="007D72F1"/>
    <w:rsid w:val="007D7A9D"/>
    <w:rsid w:val="007E0E3E"/>
    <w:rsid w:val="007E70B8"/>
    <w:rsid w:val="007E760E"/>
    <w:rsid w:val="007F0F4A"/>
    <w:rsid w:val="007F3A6D"/>
    <w:rsid w:val="007F3DA2"/>
    <w:rsid w:val="007F4E21"/>
    <w:rsid w:val="007F56FF"/>
    <w:rsid w:val="0080113F"/>
    <w:rsid w:val="008028A4"/>
    <w:rsid w:val="0080340B"/>
    <w:rsid w:val="0080746B"/>
    <w:rsid w:val="00812B52"/>
    <w:rsid w:val="00820B25"/>
    <w:rsid w:val="00823B74"/>
    <w:rsid w:val="00824904"/>
    <w:rsid w:val="00825179"/>
    <w:rsid w:val="008272CE"/>
    <w:rsid w:val="00830747"/>
    <w:rsid w:val="008321F9"/>
    <w:rsid w:val="00832C64"/>
    <w:rsid w:val="0083542B"/>
    <w:rsid w:val="008424AC"/>
    <w:rsid w:val="0085063B"/>
    <w:rsid w:val="00850700"/>
    <w:rsid w:val="00850EF7"/>
    <w:rsid w:val="00854961"/>
    <w:rsid w:val="008621D8"/>
    <w:rsid w:val="00866877"/>
    <w:rsid w:val="00866E39"/>
    <w:rsid w:val="008767B0"/>
    <w:rsid w:val="008768CA"/>
    <w:rsid w:val="00883455"/>
    <w:rsid w:val="008843A2"/>
    <w:rsid w:val="00892A92"/>
    <w:rsid w:val="00896799"/>
    <w:rsid w:val="008974EF"/>
    <w:rsid w:val="008A460F"/>
    <w:rsid w:val="008A485A"/>
    <w:rsid w:val="008A7859"/>
    <w:rsid w:val="008A787C"/>
    <w:rsid w:val="008A7A83"/>
    <w:rsid w:val="008B209A"/>
    <w:rsid w:val="008B289B"/>
    <w:rsid w:val="008B2FE6"/>
    <w:rsid w:val="008B6A59"/>
    <w:rsid w:val="008C1CE0"/>
    <w:rsid w:val="008C2C40"/>
    <w:rsid w:val="008C384C"/>
    <w:rsid w:val="008C45AE"/>
    <w:rsid w:val="008D1D1C"/>
    <w:rsid w:val="008E274F"/>
    <w:rsid w:val="008E7986"/>
    <w:rsid w:val="008F0D3D"/>
    <w:rsid w:val="008F2044"/>
    <w:rsid w:val="008F3CDD"/>
    <w:rsid w:val="0090271F"/>
    <w:rsid w:val="00902E23"/>
    <w:rsid w:val="009035DB"/>
    <w:rsid w:val="00903EF6"/>
    <w:rsid w:val="009071D8"/>
    <w:rsid w:val="009076EE"/>
    <w:rsid w:val="009106BD"/>
    <w:rsid w:val="00910BC7"/>
    <w:rsid w:val="009114D7"/>
    <w:rsid w:val="00912C69"/>
    <w:rsid w:val="0091348E"/>
    <w:rsid w:val="00913AC2"/>
    <w:rsid w:val="00914DDA"/>
    <w:rsid w:val="00917CCB"/>
    <w:rsid w:val="009205B7"/>
    <w:rsid w:val="00920C02"/>
    <w:rsid w:val="00922D05"/>
    <w:rsid w:val="009279B4"/>
    <w:rsid w:val="00931553"/>
    <w:rsid w:val="00934F06"/>
    <w:rsid w:val="00935D71"/>
    <w:rsid w:val="00940260"/>
    <w:rsid w:val="00940D43"/>
    <w:rsid w:val="009415AC"/>
    <w:rsid w:val="00942EC2"/>
    <w:rsid w:val="00945B01"/>
    <w:rsid w:val="00951078"/>
    <w:rsid w:val="009516F6"/>
    <w:rsid w:val="00955C25"/>
    <w:rsid w:val="0095641F"/>
    <w:rsid w:val="00960253"/>
    <w:rsid w:val="00960279"/>
    <w:rsid w:val="00960E66"/>
    <w:rsid w:val="00962864"/>
    <w:rsid w:val="00967996"/>
    <w:rsid w:val="0098064F"/>
    <w:rsid w:val="00983F34"/>
    <w:rsid w:val="009854FC"/>
    <w:rsid w:val="009860B5"/>
    <w:rsid w:val="009872C5"/>
    <w:rsid w:val="009910D7"/>
    <w:rsid w:val="0099175A"/>
    <w:rsid w:val="00992F90"/>
    <w:rsid w:val="009945E1"/>
    <w:rsid w:val="009A4498"/>
    <w:rsid w:val="009B2332"/>
    <w:rsid w:val="009C067E"/>
    <w:rsid w:val="009C2464"/>
    <w:rsid w:val="009C2C1B"/>
    <w:rsid w:val="009C3B2F"/>
    <w:rsid w:val="009D2CB7"/>
    <w:rsid w:val="009D3B48"/>
    <w:rsid w:val="009D3F00"/>
    <w:rsid w:val="009D69FC"/>
    <w:rsid w:val="009E08B6"/>
    <w:rsid w:val="009E0907"/>
    <w:rsid w:val="009E171C"/>
    <w:rsid w:val="009E3057"/>
    <w:rsid w:val="009E4032"/>
    <w:rsid w:val="009E7750"/>
    <w:rsid w:val="009E7DEF"/>
    <w:rsid w:val="009F37B7"/>
    <w:rsid w:val="009F5009"/>
    <w:rsid w:val="009F55B3"/>
    <w:rsid w:val="009F5E43"/>
    <w:rsid w:val="009F6E2F"/>
    <w:rsid w:val="00A01247"/>
    <w:rsid w:val="00A01556"/>
    <w:rsid w:val="00A05AB6"/>
    <w:rsid w:val="00A06A65"/>
    <w:rsid w:val="00A103D8"/>
    <w:rsid w:val="00A10F02"/>
    <w:rsid w:val="00A12136"/>
    <w:rsid w:val="00A15BD4"/>
    <w:rsid w:val="00A164B4"/>
    <w:rsid w:val="00A167A2"/>
    <w:rsid w:val="00A1751A"/>
    <w:rsid w:val="00A200FA"/>
    <w:rsid w:val="00A20B73"/>
    <w:rsid w:val="00A23E4F"/>
    <w:rsid w:val="00A26956"/>
    <w:rsid w:val="00A26B8E"/>
    <w:rsid w:val="00A309A6"/>
    <w:rsid w:val="00A32451"/>
    <w:rsid w:val="00A34C48"/>
    <w:rsid w:val="00A36FDF"/>
    <w:rsid w:val="00A42D4C"/>
    <w:rsid w:val="00A52241"/>
    <w:rsid w:val="00A53724"/>
    <w:rsid w:val="00A556DB"/>
    <w:rsid w:val="00A557F0"/>
    <w:rsid w:val="00A73129"/>
    <w:rsid w:val="00A801B4"/>
    <w:rsid w:val="00A81515"/>
    <w:rsid w:val="00A82346"/>
    <w:rsid w:val="00A83830"/>
    <w:rsid w:val="00A86DA6"/>
    <w:rsid w:val="00A90AB9"/>
    <w:rsid w:val="00A92BA1"/>
    <w:rsid w:val="00A93F67"/>
    <w:rsid w:val="00AA391B"/>
    <w:rsid w:val="00AB0582"/>
    <w:rsid w:val="00AB0E32"/>
    <w:rsid w:val="00AB1497"/>
    <w:rsid w:val="00AB2852"/>
    <w:rsid w:val="00AC176F"/>
    <w:rsid w:val="00AC30FF"/>
    <w:rsid w:val="00AC4677"/>
    <w:rsid w:val="00AC6BC6"/>
    <w:rsid w:val="00AD30A9"/>
    <w:rsid w:val="00AD7733"/>
    <w:rsid w:val="00AE24D1"/>
    <w:rsid w:val="00AE3797"/>
    <w:rsid w:val="00AE6DAB"/>
    <w:rsid w:val="00AF0800"/>
    <w:rsid w:val="00AF4E68"/>
    <w:rsid w:val="00AF6C6F"/>
    <w:rsid w:val="00B00E8A"/>
    <w:rsid w:val="00B01C1E"/>
    <w:rsid w:val="00B02A1C"/>
    <w:rsid w:val="00B15449"/>
    <w:rsid w:val="00B23CAC"/>
    <w:rsid w:val="00B23FC5"/>
    <w:rsid w:val="00B30E18"/>
    <w:rsid w:val="00B31AF8"/>
    <w:rsid w:val="00B31EAB"/>
    <w:rsid w:val="00B3233D"/>
    <w:rsid w:val="00B3313E"/>
    <w:rsid w:val="00B343F6"/>
    <w:rsid w:val="00B35701"/>
    <w:rsid w:val="00B3794F"/>
    <w:rsid w:val="00B40A30"/>
    <w:rsid w:val="00B42610"/>
    <w:rsid w:val="00B42970"/>
    <w:rsid w:val="00B439C4"/>
    <w:rsid w:val="00B43A44"/>
    <w:rsid w:val="00B5091E"/>
    <w:rsid w:val="00B521BD"/>
    <w:rsid w:val="00B53303"/>
    <w:rsid w:val="00B57A69"/>
    <w:rsid w:val="00B57EC0"/>
    <w:rsid w:val="00B6028B"/>
    <w:rsid w:val="00B60AF5"/>
    <w:rsid w:val="00B66212"/>
    <w:rsid w:val="00B72A82"/>
    <w:rsid w:val="00B7661E"/>
    <w:rsid w:val="00B76CA8"/>
    <w:rsid w:val="00B76F6D"/>
    <w:rsid w:val="00B77756"/>
    <w:rsid w:val="00B83264"/>
    <w:rsid w:val="00B848D4"/>
    <w:rsid w:val="00B851D2"/>
    <w:rsid w:val="00B86316"/>
    <w:rsid w:val="00B8797D"/>
    <w:rsid w:val="00B9159B"/>
    <w:rsid w:val="00B918A8"/>
    <w:rsid w:val="00B9265E"/>
    <w:rsid w:val="00B93086"/>
    <w:rsid w:val="00B94402"/>
    <w:rsid w:val="00B97442"/>
    <w:rsid w:val="00BA1501"/>
    <w:rsid w:val="00BA19ED"/>
    <w:rsid w:val="00BA1A1F"/>
    <w:rsid w:val="00BA300B"/>
    <w:rsid w:val="00BA4B8D"/>
    <w:rsid w:val="00BA5966"/>
    <w:rsid w:val="00BB13E8"/>
    <w:rsid w:val="00BB2412"/>
    <w:rsid w:val="00BC0F7D"/>
    <w:rsid w:val="00BC155B"/>
    <w:rsid w:val="00BC1C56"/>
    <w:rsid w:val="00BC20D9"/>
    <w:rsid w:val="00BC3990"/>
    <w:rsid w:val="00BD05E9"/>
    <w:rsid w:val="00BD10BC"/>
    <w:rsid w:val="00BD4B06"/>
    <w:rsid w:val="00BD56A7"/>
    <w:rsid w:val="00BD6C61"/>
    <w:rsid w:val="00BD7355"/>
    <w:rsid w:val="00BE0421"/>
    <w:rsid w:val="00BE0C81"/>
    <w:rsid w:val="00BE3255"/>
    <w:rsid w:val="00BF0833"/>
    <w:rsid w:val="00BF128E"/>
    <w:rsid w:val="00BF46E7"/>
    <w:rsid w:val="00BF6B94"/>
    <w:rsid w:val="00BF7F3B"/>
    <w:rsid w:val="00C00A71"/>
    <w:rsid w:val="00C010CD"/>
    <w:rsid w:val="00C03F8A"/>
    <w:rsid w:val="00C04C47"/>
    <w:rsid w:val="00C1496A"/>
    <w:rsid w:val="00C15897"/>
    <w:rsid w:val="00C246BA"/>
    <w:rsid w:val="00C260C6"/>
    <w:rsid w:val="00C27F76"/>
    <w:rsid w:val="00C33079"/>
    <w:rsid w:val="00C33506"/>
    <w:rsid w:val="00C34314"/>
    <w:rsid w:val="00C379D8"/>
    <w:rsid w:val="00C4070F"/>
    <w:rsid w:val="00C4354A"/>
    <w:rsid w:val="00C45231"/>
    <w:rsid w:val="00C5359F"/>
    <w:rsid w:val="00C5685D"/>
    <w:rsid w:val="00C60513"/>
    <w:rsid w:val="00C61D1C"/>
    <w:rsid w:val="00C70668"/>
    <w:rsid w:val="00C724F5"/>
    <w:rsid w:val="00C72833"/>
    <w:rsid w:val="00C73514"/>
    <w:rsid w:val="00C74AFF"/>
    <w:rsid w:val="00C776A4"/>
    <w:rsid w:val="00C77A33"/>
    <w:rsid w:val="00C80F1D"/>
    <w:rsid w:val="00C82550"/>
    <w:rsid w:val="00C8750B"/>
    <w:rsid w:val="00C87527"/>
    <w:rsid w:val="00C925D7"/>
    <w:rsid w:val="00C928B4"/>
    <w:rsid w:val="00C92F61"/>
    <w:rsid w:val="00C930CF"/>
    <w:rsid w:val="00C93F40"/>
    <w:rsid w:val="00CA1C65"/>
    <w:rsid w:val="00CA3D0C"/>
    <w:rsid w:val="00CA3F1F"/>
    <w:rsid w:val="00CA4BE4"/>
    <w:rsid w:val="00CB2052"/>
    <w:rsid w:val="00CB45AB"/>
    <w:rsid w:val="00CB4DC4"/>
    <w:rsid w:val="00CB66BA"/>
    <w:rsid w:val="00CB7613"/>
    <w:rsid w:val="00CB764A"/>
    <w:rsid w:val="00CC3BA1"/>
    <w:rsid w:val="00CC42C6"/>
    <w:rsid w:val="00CC5A27"/>
    <w:rsid w:val="00CD1191"/>
    <w:rsid w:val="00CD14E9"/>
    <w:rsid w:val="00CD1693"/>
    <w:rsid w:val="00CD4B25"/>
    <w:rsid w:val="00CD6FF5"/>
    <w:rsid w:val="00CD7B5B"/>
    <w:rsid w:val="00CE035B"/>
    <w:rsid w:val="00CE423E"/>
    <w:rsid w:val="00CE7369"/>
    <w:rsid w:val="00CF20E3"/>
    <w:rsid w:val="00D002B6"/>
    <w:rsid w:val="00D00F87"/>
    <w:rsid w:val="00D10B5C"/>
    <w:rsid w:val="00D14D21"/>
    <w:rsid w:val="00D15BBA"/>
    <w:rsid w:val="00D20553"/>
    <w:rsid w:val="00D206DF"/>
    <w:rsid w:val="00D22D88"/>
    <w:rsid w:val="00D30349"/>
    <w:rsid w:val="00D30464"/>
    <w:rsid w:val="00D309CC"/>
    <w:rsid w:val="00D3351F"/>
    <w:rsid w:val="00D34E1E"/>
    <w:rsid w:val="00D35B3F"/>
    <w:rsid w:val="00D414E1"/>
    <w:rsid w:val="00D431B7"/>
    <w:rsid w:val="00D46431"/>
    <w:rsid w:val="00D468B9"/>
    <w:rsid w:val="00D514A8"/>
    <w:rsid w:val="00D52979"/>
    <w:rsid w:val="00D52A2A"/>
    <w:rsid w:val="00D5369D"/>
    <w:rsid w:val="00D553ED"/>
    <w:rsid w:val="00D56A52"/>
    <w:rsid w:val="00D57972"/>
    <w:rsid w:val="00D6107D"/>
    <w:rsid w:val="00D645AF"/>
    <w:rsid w:val="00D65F45"/>
    <w:rsid w:val="00D675A9"/>
    <w:rsid w:val="00D6769F"/>
    <w:rsid w:val="00D738D6"/>
    <w:rsid w:val="00D74612"/>
    <w:rsid w:val="00D755EB"/>
    <w:rsid w:val="00D7564D"/>
    <w:rsid w:val="00D77E92"/>
    <w:rsid w:val="00D821E5"/>
    <w:rsid w:val="00D8624B"/>
    <w:rsid w:val="00D87812"/>
    <w:rsid w:val="00D87E00"/>
    <w:rsid w:val="00D907F9"/>
    <w:rsid w:val="00D9134D"/>
    <w:rsid w:val="00D93EF2"/>
    <w:rsid w:val="00D97256"/>
    <w:rsid w:val="00DA1773"/>
    <w:rsid w:val="00DA2BE3"/>
    <w:rsid w:val="00DA3BC8"/>
    <w:rsid w:val="00DA7A03"/>
    <w:rsid w:val="00DB12EC"/>
    <w:rsid w:val="00DB1301"/>
    <w:rsid w:val="00DB13D0"/>
    <w:rsid w:val="00DB1818"/>
    <w:rsid w:val="00DB1BCE"/>
    <w:rsid w:val="00DB4E11"/>
    <w:rsid w:val="00DB7ABC"/>
    <w:rsid w:val="00DC309B"/>
    <w:rsid w:val="00DC47A6"/>
    <w:rsid w:val="00DC4DA2"/>
    <w:rsid w:val="00DD089D"/>
    <w:rsid w:val="00DD2FA9"/>
    <w:rsid w:val="00DD45F1"/>
    <w:rsid w:val="00DD4C17"/>
    <w:rsid w:val="00DD5B05"/>
    <w:rsid w:val="00DD78E7"/>
    <w:rsid w:val="00DE2B8A"/>
    <w:rsid w:val="00DE6BE6"/>
    <w:rsid w:val="00DF2286"/>
    <w:rsid w:val="00DF2B1F"/>
    <w:rsid w:val="00DF6189"/>
    <w:rsid w:val="00DF62CD"/>
    <w:rsid w:val="00E003A9"/>
    <w:rsid w:val="00E033B1"/>
    <w:rsid w:val="00E06ECF"/>
    <w:rsid w:val="00E13876"/>
    <w:rsid w:val="00E14634"/>
    <w:rsid w:val="00E16509"/>
    <w:rsid w:val="00E2363F"/>
    <w:rsid w:val="00E24E3B"/>
    <w:rsid w:val="00E257F6"/>
    <w:rsid w:val="00E27B54"/>
    <w:rsid w:val="00E32A96"/>
    <w:rsid w:val="00E33BF3"/>
    <w:rsid w:val="00E34C44"/>
    <w:rsid w:val="00E36C47"/>
    <w:rsid w:val="00E374CA"/>
    <w:rsid w:val="00E40527"/>
    <w:rsid w:val="00E4160D"/>
    <w:rsid w:val="00E4203B"/>
    <w:rsid w:val="00E44360"/>
    <w:rsid w:val="00E44582"/>
    <w:rsid w:val="00E445A2"/>
    <w:rsid w:val="00E46BF8"/>
    <w:rsid w:val="00E4765D"/>
    <w:rsid w:val="00E477BE"/>
    <w:rsid w:val="00E479EF"/>
    <w:rsid w:val="00E50135"/>
    <w:rsid w:val="00E507ED"/>
    <w:rsid w:val="00E52814"/>
    <w:rsid w:val="00E52D2E"/>
    <w:rsid w:val="00E53B5D"/>
    <w:rsid w:val="00E55B2C"/>
    <w:rsid w:val="00E56C84"/>
    <w:rsid w:val="00E603C1"/>
    <w:rsid w:val="00E65AAE"/>
    <w:rsid w:val="00E70295"/>
    <w:rsid w:val="00E703E1"/>
    <w:rsid w:val="00E71D42"/>
    <w:rsid w:val="00E72324"/>
    <w:rsid w:val="00E72ABE"/>
    <w:rsid w:val="00E75C1B"/>
    <w:rsid w:val="00E76BD1"/>
    <w:rsid w:val="00E77364"/>
    <w:rsid w:val="00E77645"/>
    <w:rsid w:val="00E80DE4"/>
    <w:rsid w:val="00E82623"/>
    <w:rsid w:val="00E8309B"/>
    <w:rsid w:val="00E879EE"/>
    <w:rsid w:val="00E92F48"/>
    <w:rsid w:val="00E96859"/>
    <w:rsid w:val="00EA1E00"/>
    <w:rsid w:val="00EA4168"/>
    <w:rsid w:val="00EA4473"/>
    <w:rsid w:val="00EA5B41"/>
    <w:rsid w:val="00EA6749"/>
    <w:rsid w:val="00EB22F4"/>
    <w:rsid w:val="00EB47FE"/>
    <w:rsid w:val="00EB6002"/>
    <w:rsid w:val="00EC11BA"/>
    <w:rsid w:val="00EC1E93"/>
    <w:rsid w:val="00EC2729"/>
    <w:rsid w:val="00EC3517"/>
    <w:rsid w:val="00EC3D37"/>
    <w:rsid w:val="00EC4A25"/>
    <w:rsid w:val="00EC6DC1"/>
    <w:rsid w:val="00ED2846"/>
    <w:rsid w:val="00ED296D"/>
    <w:rsid w:val="00ED3052"/>
    <w:rsid w:val="00ED4894"/>
    <w:rsid w:val="00EE56AB"/>
    <w:rsid w:val="00EE56C9"/>
    <w:rsid w:val="00EE5AA7"/>
    <w:rsid w:val="00EE5D8F"/>
    <w:rsid w:val="00EE74D3"/>
    <w:rsid w:val="00EF09B4"/>
    <w:rsid w:val="00EF3EDC"/>
    <w:rsid w:val="00EF6895"/>
    <w:rsid w:val="00EF6984"/>
    <w:rsid w:val="00EF70D0"/>
    <w:rsid w:val="00EF76F3"/>
    <w:rsid w:val="00EF7828"/>
    <w:rsid w:val="00F015A4"/>
    <w:rsid w:val="00F025A2"/>
    <w:rsid w:val="00F04712"/>
    <w:rsid w:val="00F06FB0"/>
    <w:rsid w:val="00F10B1F"/>
    <w:rsid w:val="00F16DDC"/>
    <w:rsid w:val="00F209B1"/>
    <w:rsid w:val="00F21311"/>
    <w:rsid w:val="00F22EC7"/>
    <w:rsid w:val="00F273D3"/>
    <w:rsid w:val="00F3035A"/>
    <w:rsid w:val="00F31C79"/>
    <w:rsid w:val="00F325C8"/>
    <w:rsid w:val="00F32778"/>
    <w:rsid w:val="00F33CB2"/>
    <w:rsid w:val="00F35758"/>
    <w:rsid w:val="00F37628"/>
    <w:rsid w:val="00F40369"/>
    <w:rsid w:val="00F40958"/>
    <w:rsid w:val="00F43DD8"/>
    <w:rsid w:val="00F465DF"/>
    <w:rsid w:val="00F4799F"/>
    <w:rsid w:val="00F56D57"/>
    <w:rsid w:val="00F61B4D"/>
    <w:rsid w:val="00F62AEB"/>
    <w:rsid w:val="00F653B8"/>
    <w:rsid w:val="00F70647"/>
    <w:rsid w:val="00F73852"/>
    <w:rsid w:val="00F7420E"/>
    <w:rsid w:val="00F763DA"/>
    <w:rsid w:val="00F77382"/>
    <w:rsid w:val="00F84B3D"/>
    <w:rsid w:val="00F851B0"/>
    <w:rsid w:val="00F85F9B"/>
    <w:rsid w:val="00F86361"/>
    <w:rsid w:val="00F8688A"/>
    <w:rsid w:val="00F92298"/>
    <w:rsid w:val="00F9377C"/>
    <w:rsid w:val="00F95EDB"/>
    <w:rsid w:val="00F96804"/>
    <w:rsid w:val="00FA0D1A"/>
    <w:rsid w:val="00FA0DFF"/>
    <w:rsid w:val="00FA1266"/>
    <w:rsid w:val="00FA7625"/>
    <w:rsid w:val="00FA7D14"/>
    <w:rsid w:val="00FB0219"/>
    <w:rsid w:val="00FB119B"/>
    <w:rsid w:val="00FB2C76"/>
    <w:rsid w:val="00FB68AC"/>
    <w:rsid w:val="00FB7689"/>
    <w:rsid w:val="00FC1192"/>
    <w:rsid w:val="00FC371C"/>
    <w:rsid w:val="00FC4835"/>
    <w:rsid w:val="00FC59FD"/>
    <w:rsid w:val="00FD12FB"/>
    <w:rsid w:val="00FD324E"/>
    <w:rsid w:val="00FD393C"/>
    <w:rsid w:val="00FE0EF3"/>
    <w:rsid w:val="00FE56D4"/>
    <w:rsid w:val="00FE5792"/>
    <w:rsid w:val="00FE63B0"/>
    <w:rsid w:val="00FF63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List 2"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E50135"/>
    <w:pPr>
      <w:spacing w:before="120" w:after="120"/>
    </w:pPr>
    <w:rPr>
      <w:rFonts w:eastAsia="MS Mincho"/>
      <w:b/>
    </w:rPr>
  </w:style>
  <w:style w:type="character" w:customStyle="1" w:styleId="TANChar">
    <w:name w:val="TAN Char"/>
    <w:link w:val="TAN"/>
    <w:qFormat/>
    <w:rsid w:val="00E50135"/>
    <w:rPr>
      <w:rFonts w:ascii="Arial" w:hAnsi="Arial"/>
      <w:sz w:val="18"/>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E50135"/>
    <w:rPr>
      <w:rFonts w:eastAsia="MS Mincho"/>
      <w:b/>
      <w:lang w:eastAsia="en-US"/>
    </w:rPr>
  </w:style>
  <w:style w:type="paragraph" w:customStyle="1" w:styleId="FL">
    <w:name w:val="FL"/>
    <w:basedOn w:val="Normal"/>
    <w:qFormat/>
    <w:rsid w:val="00E501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TALChar">
    <w:name w:val="TAL Char"/>
    <w:link w:val="TAL"/>
    <w:locked/>
    <w:rsid w:val="009A4498"/>
    <w:rPr>
      <w:rFonts w:ascii="Arial" w:hAnsi="Arial"/>
      <w:sz w:val="18"/>
      <w:lang w:eastAsia="en-US"/>
    </w:rPr>
  </w:style>
  <w:style w:type="character" w:customStyle="1" w:styleId="PLChar">
    <w:name w:val="PL Char"/>
    <w:link w:val="PL"/>
    <w:qFormat/>
    <w:rsid w:val="00CE423E"/>
    <w:rPr>
      <w:rFonts w:ascii="Courier New" w:hAnsi="Courier New"/>
      <w:noProof/>
      <w:sz w:val="16"/>
      <w:lang w:eastAsia="en-US"/>
    </w:rPr>
  </w:style>
  <w:style w:type="paragraph" w:styleId="List2">
    <w:name w:val="List 2"/>
    <w:basedOn w:val="List"/>
    <w:uiPriority w:val="99"/>
    <w:rsid w:val="00CE423E"/>
    <w:pPr>
      <w:ind w:left="851" w:hanging="284"/>
      <w:contextualSpacing w:val="0"/>
    </w:pPr>
    <w:rPr>
      <w:rFonts w:eastAsia="SimSun"/>
    </w:rPr>
  </w:style>
  <w:style w:type="paragraph" w:styleId="List">
    <w:name w:val="List"/>
    <w:basedOn w:val="Normal"/>
    <w:rsid w:val="00CE423E"/>
    <w:pPr>
      <w:ind w:left="283" w:hanging="283"/>
      <w:contextualSpacing/>
    </w:pPr>
  </w:style>
  <w:style w:type="character" w:customStyle="1" w:styleId="B1Char">
    <w:name w:val="B1 Char"/>
    <w:link w:val="B1"/>
    <w:qFormat/>
    <w:rsid w:val="004773D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927138">
      <w:bodyDiv w:val="1"/>
      <w:marLeft w:val="0"/>
      <w:marRight w:val="0"/>
      <w:marTop w:val="0"/>
      <w:marBottom w:val="0"/>
      <w:divBdr>
        <w:top w:val="none" w:sz="0" w:space="0" w:color="auto"/>
        <w:left w:val="none" w:sz="0" w:space="0" w:color="auto"/>
        <w:bottom w:val="none" w:sz="0" w:space="0" w:color="auto"/>
        <w:right w:val="none" w:sz="0" w:space="0" w:color="auto"/>
      </w:divBdr>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890311220">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09393687">
      <w:bodyDiv w:val="1"/>
      <w:marLeft w:val="0"/>
      <w:marRight w:val="0"/>
      <w:marTop w:val="0"/>
      <w:marBottom w:val="0"/>
      <w:divBdr>
        <w:top w:val="none" w:sz="0" w:space="0" w:color="auto"/>
        <w:left w:val="none" w:sz="0" w:space="0" w:color="auto"/>
        <w:bottom w:val="none" w:sz="0" w:space="0" w:color="auto"/>
        <w:right w:val="none" w:sz="0" w:space="0" w:color="auto"/>
      </w:divBdr>
      <w:divsChild>
        <w:div w:id="401680774">
          <w:blockQuote w:val="1"/>
          <w:marLeft w:val="600"/>
          <w:marRight w:val="0"/>
          <w:marTop w:val="0"/>
          <w:marBottom w:val="0"/>
          <w:divBdr>
            <w:top w:val="none" w:sz="0" w:space="0" w:color="auto"/>
            <w:left w:val="none" w:sz="0" w:space="0" w:color="auto"/>
            <w:bottom w:val="none" w:sz="0" w:space="0" w:color="auto"/>
            <w:right w:val="none" w:sz="0" w:space="0" w:color="auto"/>
          </w:divBdr>
          <w:divsChild>
            <w:div w:id="1203784159">
              <w:marLeft w:val="0"/>
              <w:marRight w:val="0"/>
              <w:marTop w:val="0"/>
              <w:marBottom w:val="0"/>
              <w:divBdr>
                <w:top w:val="none" w:sz="0" w:space="0" w:color="auto"/>
                <w:left w:val="none" w:sz="0" w:space="0" w:color="auto"/>
                <w:bottom w:val="none" w:sz="0" w:space="0" w:color="auto"/>
                <w:right w:val="none" w:sz="0" w:space="0" w:color="auto"/>
              </w:divBdr>
            </w:div>
          </w:divsChild>
        </w:div>
        <w:div w:id="280262640">
          <w:marLeft w:val="0"/>
          <w:marRight w:val="0"/>
          <w:marTop w:val="0"/>
          <w:marBottom w:val="0"/>
          <w:divBdr>
            <w:top w:val="none" w:sz="0" w:space="0" w:color="auto"/>
            <w:left w:val="none" w:sz="0" w:space="0" w:color="auto"/>
            <w:bottom w:val="none" w:sz="0" w:space="0" w:color="auto"/>
            <w:right w:val="none" w:sz="0" w:space="0" w:color="auto"/>
          </w:divBdr>
        </w:div>
        <w:div w:id="507210661">
          <w:blockQuote w:val="1"/>
          <w:marLeft w:val="600"/>
          <w:marRight w:val="0"/>
          <w:marTop w:val="0"/>
          <w:marBottom w:val="0"/>
          <w:divBdr>
            <w:top w:val="none" w:sz="0" w:space="0" w:color="auto"/>
            <w:left w:val="none" w:sz="0" w:space="0" w:color="auto"/>
            <w:bottom w:val="none" w:sz="0" w:space="0" w:color="auto"/>
            <w:right w:val="none" w:sz="0" w:space="0" w:color="auto"/>
          </w:divBdr>
          <w:divsChild>
            <w:div w:id="1850410309">
              <w:marLeft w:val="0"/>
              <w:marRight w:val="0"/>
              <w:marTop w:val="0"/>
              <w:marBottom w:val="0"/>
              <w:divBdr>
                <w:top w:val="none" w:sz="0" w:space="0" w:color="auto"/>
                <w:left w:val="none" w:sz="0" w:space="0" w:color="auto"/>
                <w:bottom w:val="none" w:sz="0" w:space="0" w:color="auto"/>
                <w:right w:val="none" w:sz="0" w:space="0" w:color="auto"/>
              </w:divBdr>
            </w:div>
            <w:div w:id="574049382">
              <w:marLeft w:val="0"/>
              <w:marRight w:val="0"/>
              <w:marTop w:val="0"/>
              <w:marBottom w:val="0"/>
              <w:divBdr>
                <w:top w:val="none" w:sz="0" w:space="0" w:color="auto"/>
                <w:left w:val="none" w:sz="0" w:space="0" w:color="auto"/>
                <w:bottom w:val="none" w:sz="0" w:space="0" w:color="auto"/>
                <w:right w:val="none" w:sz="0" w:space="0" w:color="auto"/>
              </w:divBdr>
            </w:div>
            <w:div w:id="342901492">
              <w:marLeft w:val="0"/>
              <w:marRight w:val="0"/>
              <w:marTop w:val="0"/>
              <w:marBottom w:val="0"/>
              <w:divBdr>
                <w:top w:val="none" w:sz="0" w:space="0" w:color="auto"/>
                <w:left w:val="none" w:sz="0" w:space="0" w:color="auto"/>
                <w:bottom w:val="none" w:sz="0" w:space="0" w:color="auto"/>
                <w:right w:val="none" w:sz="0" w:space="0" w:color="auto"/>
              </w:divBdr>
            </w:div>
            <w:div w:id="84655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10262559">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4</Pages>
  <Words>1249</Words>
  <Characters>7122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8355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Naveen Palle Venkata</cp:lastModifiedBy>
  <cp:revision>10</cp:revision>
  <cp:lastPrinted>2019-02-25T14:05:00Z</cp:lastPrinted>
  <dcterms:created xsi:type="dcterms:W3CDTF">2022-09-28T22:44:00Z</dcterms:created>
  <dcterms:modified xsi:type="dcterms:W3CDTF">2022-09-30T02:03:00Z</dcterms:modified>
  <cp:category/>
</cp:coreProperties>
</file>